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Pr="00410DC3" w:rsidRDefault="00C5535E" w:rsidP="003D5762">
      <w:pPr>
        <w:spacing w:after="0" w:line="240" w:lineRule="auto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OR.</w:t>
      </w:r>
      <w:r w:rsidR="00857C74" w:rsidRPr="00410DC3">
        <w:rPr>
          <w:rFonts w:cstheme="minorHAnsi"/>
          <w:sz w:val="24"/>
          <w:szCs w:val="24"/>
        </w:rPr>
        <w:t> </w:t>
      </w:r>
      <w:r w:rsidRPr="00410DC3">
        <w:rPr>
          <w:rFonts w:cstheme="minorHAnsi"/>
          <w:sz w:val="24"/>
          <w:szCs w:val="24"/>
        </w:rPr>
        <w:t>033.10.2022</w:t>
      </w:r>
    </w:p>
    <w:p w14:paraId="31175BD9" w14:textId="77777777" w:rsidR="003D5762" w:rsidRPr="00926E1C" w:rsidRDefault="00F21F56" w:rsidP="003D57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26E1C">
        <w:rPr>
          <w:rFonts w:cstheme="minorHAnsi"/>
          <w:b/>
          <w:bCs/>
          <w:sz w:val="36"/>
          <w:szCs w:val="36"/>
        </w:rPr>
        <w:t xml:space="preserve">Aneks Nr 1/2025 </w:t>
      </w:r>
      <w:r w:rsidR="003D5762" w:rsidRPr="00926E1C">
        <w:rPr>
          <w:rFonts w:cstheme="minorHAnsi"/>
          <w:b/>
          <w:bCs/>
          <w:sz w:val="36"/>
          <w:szCs w:val="36"/>
        </w:rPr>
        <w:br/>
      </w:r>
      <w:r w:rsidRPr="00926E1C">
        <w:rPr>
          <w:rFonts w:cstheme="minorHAnsi"/>
          <w:b/>
          <w:bCs/>
          <w:sz w:val="28"/>
          <w:szCs w:val="28"/>
        </w:rPr>
        <w:t xml:space="preserve">z dnia </w:t>
      </w:r>
      <w:r w:rsidR="001D570C" w:rsidRPr="00926E1C">
        <w:rPr>
          <w:rFonts w:cstheme="minorHAnsi"/>
          <w:b/>
          <w:bCs/>
          <w:color w:val="FFFFFF" w:themeColor="background1"/>
          <w:sz w:val="28"/>
          <w:szCs w:val="28"/>
        </w:rPr>
        <w:t>27</w:t>
      </w:r>
      <w:r w:rsidRPr="00926E1C">
        <w:rPr>
          <w:rFonts w:cstheme="minorHAnsi"/>
          <w:b/>
          <w:bCs/>
          <w:sz w:val="28"/>
          <w:szCs w:val="28"/>
        </w:rPr>
        <w:t> </w:t>
      </w:r>
      <w:r w:rsidR="001D570C" w:rsidRPr="00926E1C">
        <w:rPr>
          <w:rFonts w:cstheme="minorHAnsi"/>
          <w:b/>
          <w:bCs/>
          <w:sz w:val="28"/>
          <w:szCs w:val="28"/>
        </w:rPr>
        <w:t>czerwca</w:t>
      </w:r>
      <w:r w:rsidRPr="00926E1C">
        <w:rPr>
          <w:rFonts w:cstheme="minorHAnsi"/>
          <w:b/>
          <w:bCs/>
          <w:sz w:val="28"/>
          <w:szCs w:val="28"/>
        </w:rPr>
        <w:t xml:space="preserve"> 2025 r.</w:t>
      </w:r>
    </w:p>
    <w:p w14:paraId="5E53B4C4" w14:textId="46C28FE7" w:rsidR="00F21F56" w:rsidRPr="00410DC3" w:rsidRDefault="00F21F56" w:rsidP="003D5762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do u</w:t>
      </w:r>
      <w:r w:rsidR="00C5535E" w:rsidRPr="00410DC3">
        <w:rPr>
          <w:rFonts w:cstheme="minorHAnsi"/>
          <w:sz w:val="24"/>
          <w:szCs w:val="24"/>
        </w:rPr>
        <w:t>mow</w:t>
      </w:r>
      <w:r w:rsidRPr="00410DC3">
        <w:rPr>
          <w:rFonts w:cstheme="minorHAnsi"/>
          <w:sz w:val="24"/>
          <w:szCs w:val="24"/>
        </w:rPr>
        <w:t>y</w:t>
      </w:r>
      <w:r w:rsidR="00C5535E" w:rsidRPr="00410DC3">
        <w:rPr>
          <w:rFonts w:cstheme="minorHAnsi"/>
          <w:sz w:val="24"/>
          <w:szCs w:val="24"/>
        </w:rPr>
        <w:t xml:space="preserve"> N</w:t>
      </w:r>
      <w:r w:rsidR="00482F0A" w:rsidRPr="00410DC3">
        <w:rPr>
          <w:rFonts w:cstheme="minorHAnsi"/>
          <w:sz w:val="24"/>
          <w:szCs w:val="24"/>
        </w:rPr>
        <w:t>r </w:t>
      </w:r>
      <w:r w:rsidR="001D570C">
        <w:rPr>
          <w:rFonts w:cstheme="minorHAnsi"/>
          <w:sz w:val="24"/>
          <w:szCs w:val="24"/>
        </w:rPr>
        <w:t>112</w:t>
      </w:r>
      <w:r w:rsidR="00C5535E" w:rsidRPr="00410DC3">
        <w:rPr>
          <w:rFonts w:cstheme="minorHAnsi"/>
          <w:sz w:val="24"/>
          <w:szCs w:val="24"/>
        </w:rPr>
        <w:t>/202</w:t>
      </w:r>
      <w:r w:rsidR="00E54995" w:rsidRPr="00410DC3">
        <w:rPr>
          <w:rFonts w:cstheme="minorHAnsi"/>
          <w:sz w:val="24"/>
          <w:szCs w:val="24"/>
        </w:rPr>
        <w:t>5</w:t>
      </w:r>
      <w:r w:rsidRPr="00410DC3">
        <w:rPr>
          <w:rFonts w:cstheme="minorHAnsi"/>
          <w:sz w:val="24"/>
          <w:szCs w:val="24"/>
        </w:rPr>
        <w:t xml:space="preserve"> z dnia</w:t>
      </w:r>
      <w:r w:rsidR="00482F0A" w:rsidRPr="00410DC3">
        <w:rPr>
          <w:rFonts w:cstheme="minorHAnsi"/>
          <w:sz w:val="24"/>
          <w:szCs w:val="24"/>
        </w:rPr>
        <w:t xml:space="preserve"> </w:t>
      </w:r>
      <w:r w:rsidR="001D570C">
        <w:rPr>
          <w:rFonts w:cstheme="minorHAnsi"/>
          <w:sz w:val="24"/>
          <w:szCs w:val="24"/>
        </w:rPr>
        <w:t>18</w:t>
      </w:r>
      <w:r w:rsidR="00482F0A" w:rsidRPr="00410DC3">
        <w:rPr>
          <w:rFonts w:cstheme="minorHAnsi"/>
          <w:sz w:val="24"/>
          <w:szCs w:val="24"/>
        </w:rPr>
        <w:t> </w:t>
      </w:r>
      <w:r w:rsidR="001D570C">
        <w:rPr>
          <w:rFonts w:cstheme="minorHAnsi"/>
          <w:sz w:val="24"/>
          <w:szCs w:val="24"/>
        </w:rPr>
        <w:t>czerwc</w:t>
      </w:r>
      <w:r w:rsidR="005B778B" w:rsidRPr="00410DC3">
        <w:rPr>
          <w:rFonts w:cstheme="minorHAnsi"/>
          <w:sz w:val="24"/>
          <w:szCs w:val="24"/>
        </w:rPr>
        <w:t>a</w:t>
      </w:r>
      <w:r w:rsidR="00482F0A" w:rsidRPr="00410DC3">
        <w:rPr>
          <w:rFonts w:cstheme="minorHAnsi"/>
          <w:sz w:val="24"/>
          <w:szCs w:val="24"/>
        </w:rPr>
        <w:t xml:space="preserve"> 202</w:t>
      </w:r>
      <w:r w:rsidR="00E54995" w:rsidRPr="00410DC3">
        <w:rPr>
          <w:rFonts w:cstheme="minorHAnsi"/>
          <w:sz w:val="24"/>
          <w:szCs w:val="24"/>
        </w:rPr>
        <w:t>5</w:t>
      </w:r>
      <w:r w:rsidR="00482F0A" w:rsidRPr="00410DC3">
        <w:rPr>
          <w:rFonts w:cstheme="minorHAnsi"/>
          <w:sz w:val="24"/>
          <w:szCs w:val="24"/>
        </w:rPr>
        <w:t xml:space="preserve"> r. </w:t>
      </w:r>
    </w:p>
    <w:p w14:paraId="31A53105" w14:textId="586401B2" w:rsidR="00C5535E" w:rsidRPr="00410DC3" w:rsidRDefault="00F21F56" w:rsidP="003D57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zawarty </w:t>
      </w:r>
      <w:r w:rsidR="00C5535E" w:rsidRPr="00410DC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410DC3" w:rsidRDefault="00C5535E" w:rsidP="003D5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Powiatem Pułtuskim</w:t>
      </w:r>
      <w:r w:rsidRPr="00410DC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410DC3" w:rsidRDefault="00C5535E" w:rsidP="003D5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Jana Zalewskiego – Starostę Pułtuskiego</w:t>
      </w:r>
    </w:p>
    <w:p w14:paraId="0C092C9C" w14:textId="57B9BD83" w:rsidR="00C5535E" w:rsidRPr="00410DC3" w:rsidRDefault="007F0CAC" w:rsidP="003D5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Emilię Gąsecką – </w:t>
      </w:r>
      <w:r w:rsidR="00446463" w:rsidRPr="00410DC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410DC3" w:rsidRDefault="00C5535E" w:rsidP="003D5762">
      <w:pPr>
        <w:spacing w:after="0" w:line="240" w:lineRule="auto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410DC3" w:rsidRDefault="00C5535E" w:rsidP="003D5762">
      <w:pPr>
        <w:spacing w:after="0" w:line="240" w:lineRule="auto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410DC3" w:rsidRDefault="00C5535E" w:rsidP="003D5762">
      <w:pPr>
        <w:spacing w:before="120" w:after="0" w:line="240" w:lineRule="auto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a</w:t>
      </w:r>
    </w:p>
    <w:p w14:paraId="6D8A0F1D" w14:textId="71D3724B" w:rsidR="00790EF8" w:rsidRPr="00410DC3" w:rsidRDefault="00790EF8" w:rsidP="003D5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firmą </w:t>
      </w:r>
      <w:r w:rsidRPr="00410DC3">
        <w:rPr>
          <w:rFonts w:cstheme="minorHAnsi"/>
          <w:b/>
          <w:bCs/>
          <w:sz w:val="24"/>
          <w:szCs w:val="24"/>
        </w:rPr>
        <w:t>Milord Sp. z o.o.</w:t>
      </w:r>
      <w:r w:rsidRPr="00410DC3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</w:t>
      </w:r>
      <w:r w:rsidR="001D570C">
        <w:rPr>
          <w:rFonts w:cstheme="minorHAnsi"/>
          <w:sz w:val="24"/>
          <w:szCs w:val="24"/>
        </w:rPr>
        <w:t>I</w:t>
      </w:r>
      <w:r w:rsidRPr="00410DC3">
        <w:rPr>
          <w:rFonts w:cstheme="minorHAnsi"/>
          <w:sz w:val="24"/>
          <w:szCs w:val="24"/>
        </w:rPr>
        <w:t xml:space="preserve">II Wydział Gospodarczy Krajowego Rejestru Sądowego pod numerem KRS 0000316243, wysokość kapitału zakładowego: 773 000,00 zł, NIP 527-25-88-122, REGON </w:t>
      </w:r>
      <w:r w:rsidR="001D570C">
        <w:rPr>
          <w:rFonts w:cstheme="minorHAnsi"/>
          <w:sz w:val="24"/>
          <w:szCs w:val="24"/>
        </w:rPr>
        <w:t>141552351</w:t>
      </w:r>
      <w:r w:rsidRPr="00410DC3">
        <w:rPr>
          <w:rFonts w:cstheme="minorHAnsi"/>
          <w:sz w:val="24"/>
          <w:szCs w:val="24"/>
        </w:rPr>
        <w:t>, reprezentowaną przez:</w:t>
      </w:r>
    </w:p>
    <w:p w14:paraId="6472CF2F" w14:textId="77777777" w:rsidR="00790EF8" w:rsidRPr="00410DC3" w:rsidRDefault="00790EF8" w:rsidP="003D5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Arkadiusza </w:t>
      </w:r>
      <w:proofErr w:type="spellStart"/>
      <w:r w:rsidRPr="00410DC3">
        <w:rPr>
          <w:rFonts w:cstheme="minorHAnsi"/>
          <w:sz w:val="24"/>
          <w:szCs w:val="24"/>
        </w:rPr>
        <w:t>Dukalskiego</w:t>
      </w:r>
      <w:proofErr w:type="spellEnd"/>
      <w:r w:rsidRPr="00410DC3">
        <w:rPr>
          <w:rFonts w:cstheme="minorHAnsi"/>
          <w:sz w:val="24"/>
          <w:szCs w:val="24"/>
        </w:rPr>
        <w:t xml:space="preserve"> – Członka Zarządu</w:t>
      </w:r>
    </w:p>
    <w:p w14:paraId="23831D76" w14:textId="3D4CF216" w:rsidR="00790EF8" w:rsidRPr="00410DC3" w:rsidRDefault="00790EF8" w:rsidP="003D5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zwaną w dalszej części umowy „Hotelem”</w:t>
      </w:r>
      <w:r w:rsidR="00F21F56" w:rsidRPr="00410DC3">
        <w:rPr>
          <w:rFonts w:cstheme="minorHAnsi"/>
          <w:sz w:val="24"/>
          <w:szCs w:val="24"/>
        </w:rPr>
        <w:t>,</w:t>
      </w:r>
    </w:p>
    <w:p w14:paraId="09CF081C" w14:textId="77777777" w:rsidR="002F02F0" w:rsidRPr="00410DC3" w:rsidRDefault="002F02F0" w:rsidP="003D5762">
      <w:pPr>
        <w:spacing w:after="0" w:line="240" w:lineRule="auto"/>
        <w:rPr>
          <w:rFonts w:cstheme="minorHAnsi"/>
          <w:sz w:val="24"/>
          <w:szCs w:val="24"/>
        </w:rPr>
      </w:pPr>
    </w:p>
    <w:p w14:paraId="221498BE" w14:textId="1B22F556" w:rsidR="00F427C8" w:rsidRPr="001D570C" w:rsidRDefault="00813CE9" w:rsidP="003D5762">
      <w:pPr>
        <w:spacing w:after="0" w:line="240" w:lineRule="auto"/>
        <w:jc w:val="both"/>
      </w:pPr>
      <w:bookmarkStart w:id="0" w:name="_Hlk127962579"/>
      <w:r>
        <w:rPr>
          <w:rFonts w:cstheme="minorHAnsi"/>
          <w:sz w:val="24"/>
          <w:szCs w:val="24"/>
        </w:rPr>
        <w:t>Na podstawie</w:t>
      </w:r>
      <w:r w:rsidR="00F21F56" w:rsidRPr="00410DC3">
        <w:rPr>
          <w:rFonts w:cstheme="minorHAnsi"/>
          <w:sz w:val="24"/>
          <w:szCs w:val="24"/>
        </w:rPr>
        <w:t xml:space="preserve"> § 7 ust. 3 umowy</w:t>
      </w:r>
      <w:r>
        <w:rPr>
          <w:rFonts w:cstheme="minorHAnsi"/>
          <w:sz w:val="24"/>
          <w:szCs w:val="24"/>
        </w:rPr>
        <w:t xml:space="preserve"> Nr 112/2025 z dnia 18 czerwca 2025 r. (znak sprawy: OR.033.10.2022), Strony dokonują następujących zmian w umowie:</w:t>
      </w:r>
    </w:p>
    <w:bookmarkEnd w:id="0"/>
    <w:p w14:paraId="32BA86D4" w14:textId="77777777" w:rsidR="007B7FA2" w:rsidRPr="00410DC3" w:rsidRDefault="007B7FA2" w:rsidP="003D5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410DC3" w:rsidRDefault="00C5535E" w:rsidP="003D5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§</w:t>
      </w:r>
      <w:r w:rsidR="0088339B" w:rsidRPr="00410DC3">
        <w:rPr>
          <w:rFonts w:cstheme="minorHAnsi"/>
          <w:b/>
          <w:bCs/>
          <w:sz w:val="24"/>
          <w:szCs w:val="24"/>
        </w:rPr>
        <w:t> </w:t>
      </w:r>
      <w:r w:rsidRPr="00410DC3">
        <w:rPr>
          <w:rFonts w:cstheme="minorHAnsi"/>
          <w:b/>
          <w:bCs/>
          <w:sz w:val="24"/>
          <w:szCs w:val="24"/>
        </w:rPr>
        <w:t>1.</w:t>
      </w:r>
    </w:p>
    <w:p w14:paraId="3DC3BF2E" w14:textId="518BC377" w:rsidR="004319C6" w:rsidRPr="00410DC3" w:rsidRDefault="004319C6" w:rsidP="003D5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bookmarkStart w:id="1" w:name="_Hlk127966569"/>
      <w:r w:rsidRPr="00410DC3">
        <w:rPr>
          <w:rFonts w:cstheme="minorHAnsi"/>
          <w:sz w:val="24"/>
          <w:szCs w:val="24"/>
        </w:rPr>
        <w:t>Treść § 3 ust. 2 otrzymuje brzmienie:</w:t>
      </w:r>
    </w:p>
    <w:p w14:paraId="0DCD8CE8" w14:textId="0C0C13E4" w:rsidR="00C3764D" w:rsidRPr="00410DC3" w:rsidRDefault="004319C6" w:rsidP="003D5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„2. </w:t>
      </w:r>
      <w:r w:rsidR="00C5535E" w:rsidRPr="00410DC3">
        <w:rPr>
          <w:rFonts w:cstheme="minorHAnsi"/>
          <w:sz w:val="24"/>
          <w:szCs w:val="24"/>
        </w:rPr>
        <w:t>Łączna wartość wynagrodzenia w trakcie umowy nie przekroczy</w:t>
      </w:r>
      <w:r w:rsidR="00075814" w:rsidRPr="00410DC3">
        <w:rPr>
          <w:rFonts w:cstheme="minorHAnsi"/>
          <w:sz w:val="24"/>
          <w:szCs w:val="24"/>
        </w:rPr>
        <w:t xml:space="preserve"> kwoty</w:t>
      </w:r>
      <w:r w:rsidR="00C5535E" w:rsidRPr="00410DC3">
        <w:rPr>
          <w:rFonts w:cstheme="minorHAnsi"/>
          <w:sz w:val="24"/>
          <w:szCs w:val="24"/>
        </w:rPr>
        <w:t xml:space="preserve"> </w:t>
      </w:r>
      <w:r w:rsidR="001D570C">
        <w:rPr>
          <w:rFonts w:cstheme="minorHAnsi"/>
          <w:b/>
          <w:bCs/>
          <w:sz w:val="24"/>
          <w:szCs w:val="24"/>
        </w:rPr>
        <w:t>30</w:t>
      </w:r>
      <w:r w:rsidR="00075814" w:rsidRPr="00410DC3">
        <w:rPr>
          <w:rFonts w:cstheme="minorHAnsi"/>
          <w:b/>
          <w:bCs/>
          <w:sz w:val="24"/>
          <w:szCs w:val="24"/>
        </w:rPr>
        <w:t> </w:t>
      </w:r>
      <w:r w:rsidR="00E54995" w:rsidRPr="00410DC3">
        <w:rPr>
          <w:rFonts w:cstheme="minorHAnsi"/>
          <w:b/>
          <w:bCs/>
          <w:sz w:val="24"/>
          <w:szCs w:val="24"/>
        </w:rPr>
        <w:t>3</w:t>
      </w:r>
      <w:r w:rsidR="001D570C">
        <w:rPr>
          <w:rFonts w:cstheme="minorHAnsi"/>
          <w:b/>
          <w:bCs/>
          <w:sz w:val="24"/>
          <w:szCs w:val="24"/>
        </w:rPr>
        <w:t>0</w:t>
      </w:r>
      <w:r w:rsidRPr="00410DC3">
        <w:rPr>
          <w:rFonts w:cstheme="minorHAnsi"/>
          <w:b/>
          <w:bCs/>
          <w:sz w:val="24"/>
          <w:szCs w:val="24"/>
        </w:rPr>
        <w:t>0</w:t>
      </w:r>
      <w:r w:rsidR="00075814" w:rsidRPr="00410DC3">
        <w:rPr>
          <w:rFonts w:cstheme="minorHAnsi"/>
          <w:b/>
          <w:bCs/>
          <w:sz w:val="24"/>
          <w:szCs w:val="24"/>
        </w:rPr>
        <w:t>,</w:t>
      </w:r>
      <w:r w:rsidRPr="00410DC3">
        <w:rPr>
          <w:rFonts w:cstheme="minorHAnsi"/>
          <w:b/>
          <w:bCs/>
          <w:sz w:val="24"/>
          <w:szCs w:val="24"/>
        </w:rPr>
        <w:t>0</w:t>
      </w:r>
      <w:r w:rsidR="00075814" w:rsidRPr="00410DC3">
        <w:rPr>
          <w:rFonts w:cstheme="minorHAnsi"/>
          <w:b/>
          <w:bCs/>
          <w:sz w:val="24"/>
          <w:szCs w:val="24"/>
        </w:rPr>
        <w:t>0</w:t>
      </w:r>
      <w:r w:rsidR="00857C74" w:rsidRPr="00410DC3">
        <w:rPr>
          <w:rFonts w:cstheme="minorHAnsi"/>
          <w:b/>
          <w:bCs/>
          <w:sz w:val="24"/>
          <w:szCs w:val="24"/>
        </w:rPr>
        <w:t> </w:t>
      </w:r>
      <w:r w:rsidR="00C5535E" w:rsidRPr="00410DC3">
        <w:rPr>
          <w:rFonts w:cstheme="minorHAnsi"/>
          <w:b/>
          <w:bCs/>
          <w:sz w:val="24"/>
          <w:szCs w:val="24"/>
        </w:rPr>
        <w:t>zł brutto</w:t>
      </w:r>
      <w:r w:rsidR="00C5535E" w:rsidRPr="00410DC3">
        <w:rPr>
          <w:rFonts w:cstheme="minorHAnsi"/>
          <w:sz w:val="24"/>
          <w:szCs w:val="24"/>
        </w:rPr>
        <w:t xml:space="preserve"> (</w:t>
      </w:r>
      <w:r w:rsidR="00C5535E" w:rsidRPr="00410DC3">
        <w:rPr>
          <w:rFonts w:cstheme="minorHAnsi"/>
          <w:i/>
          <w:iCs/>
          <w:sz w:val="24"/>
          <w:szCs w:val="24"/>
        </w:rPr>
        <w:t xml:space="preserve">słownie: </w:t>
      </w:r>
      <w:bookmarkStart w:id="2" w:name="_Hlk101520974"/>
      <w:r w:rsidR="001D570C">
        <w:rPr>
          <w:rFonts w:cstheme="minorHAnsi"/>
          <w:i/>
          <w:iCs/>
          <w:sz w:val="24"/>
          <w:szCs w:val="24"/>
        </w:rPr>
        <w:t>trzydzieści tysięcy trzysta</w:t>
      </w:r>
      <w:r w:rsidR="005B778B" w:rsidRPr="00410DC3">
        <w:rPr>
          <w:rFonts w:cstheme="minorHAnsi"/>
          <w:i/>
          <w:iCs/>
          <w:sz w:val="24"/>
          <w:szCs w:val="24"/>
        </w:rPr>
        <w:t xml:space="preserve"> </w:t>
      </w:r>
      <w:r w:rsidRPr="00410DC3">
        <w:rPr>
          <w:rFonts w:cstheme="minorHAnsi"/>
          <w:i/>
          <w:iCs/>
          <w:sz w:val="24"/>
          <w:szCs w:val="24"/>
        </w:rPr>
        <w:t>złotych</w:t>
      </w:r>
      <w:r w:rsidR="005B778B" w:rsidRPr="00410DC3">
        <w:rPr>
          <w:rFonts w:cstheme="minorHAnsi"/>
          <w:i/>
          <w:iCs/>
          <w:sz w:val="24"/>
          <w:szCs w:val="24"/>
        </w:rPr>
        <w:t xml:space="preserve"> </w:t>
      </w:r>
      <w:r w:rsidRPr="00410DC3">
        <w:rPr>
          <w:rFonts w:cstheme="minorHAnsi"/>
          <w:i/>
          <w:iCs/>
          <w:sz w:val="24"/>
          <w:szCs w:val="24"/>
        </w:rPr>
        <w:t>0</w:t>
      </w:r>
      <w:r w:rsidR="005B778B" w:rsidRPr="00410DC3">
        <w:rPr>
          <w:rFonts w:cstheme="minorHAnsi"/>
          <w:i/>
          <w:iCs/>
          <w:sz w:val="24"/>
          <w:szCs w:val="24"/>
        </w:rPr>
        <w:t>0</w:t>
      </w:r>
      <w:r w:rsidR="00C5535E" w:rsidRPr="00410DC3">
        <w:rPr>
          <w:rFonts w:cstheme="minorHAnsi"/>
          <w:i/>
          <w:iCs/>
          <w:sz w:val="24"/>
          <w:szCs w:val="24"/>
        </w:rPr>
        <w:t>/100</w:t>
      </w:r>
      <w:r w:rsidR="00C5535E" w:rsidRPr="00410DC3">
        <w:rPr>
          <w:rFonts w:cstheme="minorHAnsi"/>
          <w:sz w:val="24"/>
          <w:szCs w:val="24"/>
        </w:rPr>
        <w:t>)</w:t>
      </w:r>
      <w:bookmarkEnd w:id="2"/>
      <w:r w:rsidR="00A434BB" w:rsidRPr="00410DC3">
        <w:rPr>
          <w:rFonts w:cstheme="minorHAnsi"/>
          <w:sz w:val="24"/>
          <w:szCs w:val="24"/>
        </w:rPr>
        <w:t>.</w:t>
      </w:r>
      <w:r w:rsidR="00041B22" w:rsidRPr="00410DC3">
        <w:rPr>
          <w:rFonts w:cstheme="minorHAnsi"/>
          <w:sz w:val="24"/>
          <w:szCs w:val="24"/>
        </w:rPr>
        <w:t>”</w:t>
      </w:r>
    </w:p>
    <w:p w14:paraId="04BA8233" w14:textId="77777777" w:rsidR="004319C6" w:rsidRPr="00410DC3" w:rsidRDefault="004319C6" w:rsidP="003D5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bookmarkEnd w:id="1"/>
    <w:p w14:paraId="44DD0BCA" w14:textId="5A39A908" w:rsidR="004319C6" w:rsidRPr="00410DC3" w:rsidRDefault="004319C6" w:rsidP="003D5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§ 2.</w:t>
      </w:r>
    </w:p>
    <w:p w14:paraId="7E0B2A60" w14:textId="563D4834" w:rsidR="004319C6" w:rsidRPr="00410DC3" w:rsidRDefault="004319C6" w:rsidP="003D5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Pozostałe postanowienia umowy nie ulegają zmianom.</w:t>
      </w:r>
    </w:p>
    <w:p w14:paraId="2E3D53FF" w14:textId="77777777" w:rsidR="004319C6" w:rsidRPr="00410DC3" w:rsidRDefault="004319C6" w:rsidP="003D5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B0F2A43" w14:textId="3E492E57" w:rsidR="004319C6" w:rsidRPr="00410DC3" w:rsidRDefault="004319C6" w:rsidP="003D5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§ 3.</w:t>
      </w:r>
    </w:p>
    <w:p w14:paraId="78965D9E" w14:textId="7320C2F5" w:rsidR="00CA76CE" w:rsidRPr="00410DC3" w:rsidRDefault="004319C6" w:rsidP="003D5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Aneks </w:t>
      </w:r>
      <w:r w:rsidR="00041B22" w:rsidRPr="00410DC3">
        <w:rPr>
          <w:rFonts w:cstheme="minorHAnsi"/>
          <w:sz w:val="24"/>
          <w:szCs w:val="24"/>
        </w:rPr>
        <w:t xml:space="preserve">został </w:t>
      </w:r>
      <w:r w:rsidR="00CA76CE" w:rsidRPr="00410DC3">
        <w:rPr>
          <w:rFonts w:eastAsia="Calibri" w:cstheme="minorHAnsi"/>
          <w:sz w:val="24"/>
          <w:szCs w:val="24"/>
        </w:rPr>
        <w:t>sporządzon</w:t>
      </w:r>
      <w:r w:rsidR="00041B22" w:rsidRPr="00410DC3">
        <w:rPr>
          <w:rFonts w:eastAsia="Calibri" w:cstheme="minorHAnsi"/>
          <w:sz w:val="24"/>
          <w:szCs w:val="24"/>
        </w:rPr>
        <w:t>y</w:t>
      </w:r>
      <w:r w:rsidR="00CA76CE" w:rsidRPr="00410DC3">
        <w:rPr>
          <w:rFonts w:eastAsia="Calibri" w:cstheme="minorHAnsi"/>
          <w:sz w:val="24"/>
          <w:szCs w:val="24"/>
        </w:rPr>
        <w:t xml:space="preserve"> </w:t>
      </w:r>
      <w:r w:rsidR="00041B22" w:rsidRPr="00410DC3">
        <w:rPr>
          <w:rFonts w:eastAsia="Calibri" w:cstheme="minorHAnsi"/>
          <w:sz w:val="24"/>
          <w:szCs w:val="24"/>
        </w:rPr>
        <w:t>w</w:t>
      </w:r>
      <w:r w:rsidR="00CA76CE" w:rsidRPr="00410DC3">
        <w:rPr>
          <w:rFonts w:eastAsia="Calibri" w:cstheme="minorHAnsi"/>
          <w:sz w:val="24"/>
          <w:szCs w:val="24"/>
        </w:rPr>
        <w:t xml:space="preserve"> trzech jednobrzmiących egzemplarzach, dwa dla Powiatu i jeden dla Hotelu.</w:t>
      </w:r>
    </w:p>
    <w:p w14:paraId="648A4642" w14:textId="77777777" w:rsidR="00085C68" w:rsidRPr="00410DC3" w:rsidRDefault="00085C68" w:rsidP="003D5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410DC3" w:rsidRDefault="00C5535E" w:rsidP="003D5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POWIAT</w:t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Pr="00410DC3">
        <w:rPr>
          <w:rFonts w:cstheme="minorHAnsi"/>
          <w:b/>
          <w:bCs/>
          <w:sz w:val="24"/>
          <w:szCs w:val="24"/>
        </w:rPr>
        <w:tab/>
        <w:t>HOTEL</w:t>
      </w:r>
    </w:p>
    <w:p w14:paraId="71BA2541" w14:textId="77777777" w:rsidR="00C641C7" w:rsidRPr="00410DC3" w:rsidRDefault="00C641C7" w:rsidP="003D5762">
      <w:pPr>
        <w:spacing w:after="0" w:line="240" w:lineRule="auto"/>
        <w:rPr>
          <w:rFonts w:cstheme="minorHAnsi"/>
          <w:sz w:val="24"/>
          <w:szCs w:val="24"/>
        </w:rPr>
      </w:pPr>
    </w:p>
    <w:p w14:paraId="2548616F" w14:textId="77777777" w:rsidR="00C641C7" w:rsidRPr="00410DC3" w:rsidRDefault="00C641C7" w:rsidP="003D5762">
      <w:pPr>
        <w:spacing w:after="0" w:line="240" w:lineRule="auto"/>
        <w:rPr>
          <w:rFonts w:cstheme="minorHAnsi"/>
          <w:sz w:val="24"/>
          <w:szCs w:val="24"/>
        </w:rPr>
      </w:pPr>
    </w:p>
    <w:p w14:paraId="676C0B68" w14:textId="77777777" w:rsidR="00C641C7" w:rsidRPr="00410DC3" w:rsidRDefault="00C641C7" w:rsidP="003D5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410DC3" w:rsidRDefault="00656762" w:rsidP="003D5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Default="00656762" w:rsidP="003D5762">
      <w:pPr>
        <w:spacing w:after="0" w:line="240" w:lineRule="auto"/>
        <w:rPr>
          <w:rFonts w:cstheme="minorHAnsi"/>
          <w:sz w:val="24"/>
          <w:szCs w:val="24"/>
        </w:rPr>
      </w:pPr>
    </w:p>
    <w:p w14:paraId="4336768C" w14:textId="77777777" w:rsidR="000B75F1" w:rsidRPr="00410DC3" w:rsidRDefault="000B75F1" w:rsidP="003D5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410DC3" w:rsidRDefault="00656762" w:rsidP="003D5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410DC3" w:rsidRDefault="00D3364D" w:rsidP="003D5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Kontrasygnata Skarbnika</w:t>
      </w:r>
    </w:p>
    <w:p w14:paraId="2D39275F" w14:textId="77777777" w:rsidR="005B778B" w:rsidRPr="00410DC3" w:rsidRDefault="005B778B" w:rsidP="003D5762">
      <w:pPr>
        <w:spacing w:after="0" w:line="240" w:lineRule="auto"/>
        <w:rPr>
          <w:rFonts w:cstheme="minorHAnsi"/>
          <w:sz w:val="24"/>
          <w:szCs w:val="24"/>
        </w:rPr>
      </w:pPr>
    </w:p>
    <w:sectPr w:rsidR="005B778B" w:rsidRPr="00410DC3" w:rsidSect="003D576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1B22"/>
    <w:rsid w:val="00042251"/>
    <w:rsid w:val="0004727F"/>
    <w:rsid w:val="00067571"/>
    <w:rsid w:val="00075814"/>
    <w:rsid w:val="00085C68"/>
    <w:rsid w:val="000B75F1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1D570C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D5762"/>
    <w:rsid w:val="003E708F"/>
    <w:rsid w:val="003E7464"/>
    <w:rsid w:val="003F44C8"/>
    <w:rsid w:val="0040185E"/>
    <w:rsid w:val="004029B2"/>
    <w:rsid w:val="00410DC3"/>
    <w:rsid w:val="0041380C"/>
    <w:rsid w:val="004319C6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D7410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13CE9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26E1C"/>
    <w:rsid w:val="00933958"/>
    <w:rsid w:val="00933FC4"/>
    <w:rsid w:val="009509B7"/>
    <w:rsid w:val="00976C16"/>
    <w:rsid w:val="0099401B"/>
    <w:rsid w:val="009B1D10"/>
    <w:rsid w:val="00A104C8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342C1"/>
    <w:rsid w:val="00B60E88"/>
    <w:rsid w:val="00BC5626"/>
    <w:rsid w:val="00BC7F21"/>
    <w:rsid w:val="00BE0172"/>
    <w:rsid w:val="00BE03D0"/>
    <w:rsid w:val="00BF0E5F"/>
    <w:rsid w:val="00C0363D"/>
    <w:rsid w:val="00C06B63"/>
    <w:rsid w:val="00C163F6"/>
    <w:rsid w:val="00C3764D"/>
    <w:rsid w:val="00C4215F"/>
    <w:rsid w:val="00C458A4"/>
    <w:rsid w:val="00C50539"/>
    <w:rsid w:val="00C55009"/>
    <w:rsid w:val="00C5535E"/>
    <w:rsid w:val="00C641C7"/>
    <w:rsid w:val="00C75245"/>
    <w:rsid w:val="00CA76CE"/>
    <w:rsid w:val="00CB4462"/>
    <w:rsid w:val="00CC13B5"/>
    <w:rsid w:val="00CD2C92"/>
    <w:rsid w:val="00CE3D61"/>
    <w:rsid w:val="00CF2462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932A1"/>
    <w:rsid w:val="00EA0AF2"/>
    <w:rsid w:val="00EB0A0C"/>
    <w:rsid w:val="00EC0CAE"/>
    <w:rsid w:val="00EC16F8"/>
    <w:rsid w:val="00EE6421"/>
    <w:rsid w:val="00EF4E36"/>
    <w:rsid w:val="00EF7243"/>
    <w:rsid w:val="00F02A39"/>
    <w:rsid w:val="00F21F56"/>
    <w:rsid w:val="00F23EB5"/>
    <w:rsid w:val="00F427C8"/>
    <w:rsid w:val="00F42CD6"/>
    <w:rsid w:val="00F55881"/>
    <w:rsid w:val="00F83D2A"/>
    <w:rsid w:val="00FB380F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2025-06-30T07:40:00Z</cp:lastPrinted>
  <dcterms:created xsi:type="dcterms:W3CDTF">2025-06-27T09:47:00Z</dcterms:created>
  <dcterms:modified xsi:type="dcterms:W3CDTF">2025-06-30T07:41:00Z</dcterms:modified>
</cp:coreProperties>
</file>