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2C" w:rsidRPr="002015B5" w:rsidRDefault="002015B5" w:rsidP="002015B5">
      <w:pPr>
        <w:jc w:val="both"/>
        <w:rPr>
          <w:rFonts w:ascii="Times New Roman" w:hAnsi="Times New Roman" w:cs="Times New Roman"/>
        </w:rPr>
      </w:pPr>
      <w:r w:rsidRPr="002015B5">
        <w:rPr>
          <w:rFonts w:ascii="Times New Roman" w:hAnsi="Times New Roman" w:cs="Times New Roman"/>
        </w:rPr>
        <w:t>OR.272.8.2016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015B5" w:rsidRPr="002015B5" w:rsidTr="002015B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5B5" w:rsidRPr="002015B5" w:rsidRDefault="002015B5" w:rsidP="00201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Adres strony internetowej, na której zamieszczona będzie specyfikacja istotnych warunków zamówienia (jeżeli dotyczy): </w:t>
            </w:r>
            <w:hyperlink r:id="rId4" w:tgtFrame="_blank" w:history="1">
              <w:r w:rsidRPr="002015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www.bip.powiatpultuski.pl</w:t>
              </w:r>
            </w:hyperlink>
          </w:p>
          <w:p w:rsidR="002015B5" w:rsidRPr="002015B5" w:rsidRDefault="003E7928" w:rsidP="0020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015B5" w:rsidRPr="002015B5" w:rsidRDefault="002015B5" w:rsidP="002015B5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Ogłoszenie nr 343193 - 2016 z dnia 2016-11-15 r.</w:t>
            </w:r>
          </w:p>
          <w:p w:rsidR="002015B5" w:rsidRPr="002015B5" w:rsidRDefault="002015B5" w:rsidP="002015B5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Pułtusk: Udzielenie i obsługa długoterminowego kredytu w wysokości 2.500.000,00 zł z przeznaczeniem na sfinansowanie deficytu budżetu Powiatu Pułtuskiego</w:t>
            </w: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OGŁOSZENIE O ZAMÓWIENIU -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Zamieszczanie ogłoszenia: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 obowiązkowe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Ogłoszenie dotyczy: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 zamówienia publicznego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Zamówienie dotyczy projektu lub programu współfinansowanego ze środków Unii Europejskiej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projektu lub programu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SEKCJA I: ZAMAWIAJĄCY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Postępowanie przeprowadza centralny zamawiający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Postępowanie przeprowadza podmiot, któremu zamawiający powierzył/powierzyli przeprowadzenie postępowania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na temat podmiotu któremu zamawiający powierzył/powierzyli prowadzenie postępowania: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Postępowanie jest przeprowadzane wspólnie przez zamawiających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Postępowanie jest przeprowadzane wspólnie z zamawiającymi z innych państw członkowskich Unii Europejskiej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 przypadku przeprowadzania postępowania wspólnie z zamawiającymi z innych państw członkowskich Unii Europejskiej – mające zastosowanie krajowe prawo zamówień publicznych: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dodatkowe:</w:t>
            </w:r>
          </w:p>
          <w:p w:rsidR="002015B5" w:rsidRPr="002015B5" w:rsidRDefault="002015B5" w:rsidP="002015B5">
            <w:pPr>
              <w:spacing w:after="24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I. 1) NAZWA I ADRES: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Powiat Pułtuski reprezentowany przez Zarząd Powiatu w Pułtusku, krajowy numer identyfikacyjny 13037772900000, ul. ul. Białowiejska  5, 06100   Pułtusk, woj. mazowieckie, państwo Polska, tel. 236 921 266, e-mail , faks .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>Adres strony internetowej (URL): www.powiatpultuski.pl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I. 2) RODZAJ ZAMAWIAJĄCEGO: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Administracja samorządowa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I.3) WSPÓLNE UDZIELANIE ZAMÓWIENIA </w:t>
            </w:r>
            <w:r w:rsidRPr="002015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(jeżeli dotyczy)</w:t>
            </w: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I.4) KOMUNIKACJA: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Nieograniczony, pełny i bezpośredni dostęp do dokumentów z postępowania można uzyskać pod adresem (URL)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www.bip.powiatpultuski.pl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Adres strony internetowej, na której zamieszczona będzie specyfikacja istotnych warunków zamówienia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2015B5" w:rsidRPr="002015B5" w:rsidRDefault="003E7928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" w:history="1">
              <w:r w:rsidR="002015B5" w:rsidRPr="00081094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www.bip.powiatpultuski.pl</w:t>
              </w:r>
            </w:hyperlink>
            <w:r w:rsidR="002015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015B5" w:rsidRPr="002015B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015B5"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Dostęp do dokumentów z postępowania jest ograniczony - więcej informacji można uzyskać pod adresem </w:t>
            </w:r>
            <w:r w:rsidR="002015B5"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Oferty lub wnioski o dopuszczenie do udziału w postępowaniu należy przesyłać: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Elektronicznie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Dopuszczone jest przesłanie ofert lub wniosków o dopuszczenie do udziału w postępowaniu w inny sposób: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Wymagane jest przesłanie ofert lub wniosków o dopuszczenie do udziału w postępowaniu w inny sposób: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sposób: pisemnie, osobiście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Adres: Starostwo Powiatowe w Pułtusku, ul. Białowiejska 5, 06-100 Pułtusk, kancelaria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Komunikacja elektroniczna wymaga korzystania z narzędzi i urządzeń lub formatów plików, które nie są ogólnie dostępne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Nieograniczony, pełny, bezpośredni i bezpłatny dostęp do tych narzędzi można uzyskać pod adresem: (URL)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SEKCJA II: PRZEDMIOT ZAMÓWIENIA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II.1) Nazwa nadana zamówieniu przez zamawiającego: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Udzielenie i obsługa długoterminowego kredytu w wysokości 2.500.000,00 zł z przeznaczeniem na sfinansowanie deficytu budżetu Powiatu Pułtuskiego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Numer referencyjny: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OR.272.8.2016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rzed wszczęciem postępowania o udzielenie zamówienia przeprowadzono dialog techniczny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II.2) Rodzaj zamówienia: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II.3) Informacja o możliwości składania ofert częściowych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Zamówienie podzielone jest na części: Nie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II.4) Krótki opis przedmiotu zamówienia </w:t>
            </w:r>
            <w:r w:rsidRPr="002015B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(wielkość, zakres, rodzaj i ilość dostaw, usług lub robót budowlanych lub określenie zapotrzebowania i wymagań )</w:t>
            </w: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1. Przedmiotem zamówienia jest udzielenie i obsługa długoterminowego kredytu w wysokości 2.500.000,00 zł z przeznaczeniem na sfinansowanie deficytu budżetu Powiatu Pułtuskiego. 2. Podstawa zaciągnięcia kredytu: Uchwała Nr XXIII/133/2016 Rady Powiatu w Pułtusku z dnia 27.10.2016 roku w sprawie zaciągnięcia kredytu długoterminowego. 3. Zabezpieczenie kredytu stanowić będzie weksel in blanco wraz z deklaracją wekslową. 4. Uruchomienie kredytu – w okresie listopad-grudzień 2016r. w dwóch transzach, na rachunek bankowy wskazany przez Zamawiającego; wysokość transzy będzie określona przez Zamawiającego w postaci pisemnego wniosku; termin uruchomienia transzy kredytu w terminie dwóch dni od dnia przedłożenia przez Zamawiającego pisemnego wniosku. 5. Okres karencji w spłacie kredytu – rok 2016 i rok 2017. 6. Spłata kredytu w ratach rocznych, płatnych do dnia 30 listopada każdego roku następująco: - do dnia 30.11.2018 r. – 250.000 zł; - do dnia 30.11.2019 r. – 250.000 zł; - do dnia 30.11.2020 r. – 250.000 zł; - do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dnia 30.11.2021 r. – 250.000 zł; - do dnia 30.11.2022 r. – 250.000 zł; - do dnia 30.11.2023 r. – 250.000 zł; - do dnia 30.11.2024 r. – 250.000 zł; - do dnia 30.11.2025 r. – 250.000 zł; - do dnia 30.11.2026 r. – 250.000 zł; - do dnia 30.11.2027 r. – 250.000 zł. 7. Spłata odsetek w ratach kwartalnych – płatnych ostatniego dnia każdego kwartału. 8. Zamawiający zastrzega sobie możliwość dokonania zmian w harmonogramie spłata kredytu i odsetek. 9. Prowizja przygotowawcza – 0,00 %. 10. Oprocentowanie kredytu – zmienne ustalone w oparciu o zmienną stawkę WIBOR 1M powiększoną o stałą w całym okresie obowiązywania umowy marżę Wykonawcy. Jako podstawę do oprocentowania kredytu należy przyjąć WIBOR 1M z ostatniego dnia roboczego poprzedniego miesiąca kalendarzowego. 11. Zamawiający zastrzega sobie możliwość nie pobrania całej kwoty kredytu lub możliwość nie uruchomienia kredytu bez ponoszenia żadnych dodatkowych opłat i prowizji. 12. W przypadku możliwości płatniczych Zamawiającego dopuszcza się możliwość wcześniejszej spłaty raty lub całości kredytu bez obciążenia jakimikolwiek prowizjami lub opłatami z tytułu przedterminowej spłaty kredytu lub jakimikolwiek dodatkowymi kosztami po uprzednim pisemnym powiadomieniu Wykonawcy, na 3 dni przed zamierzonym terminem wcześniejszej spłaty z podaniem kwoty i daty wcześniejszej spłaty. Wówczas oprocentowanie naliczane będzie za okres faktycznego korzystania z kredytu. 13. Wykonawca nie pobierze żadnych opłat i prowizji z tytułu udzielenia, obsługi i administracji kredytu. 14. Do obliczeń rok należy przyjąć jako 365 dni. 15. Wartość zamówienia nie przekracza wyrażonej w złotych równowartości kwot określonych w art. 11 ust. 8 ustawy z dnia 29 stycznia 2004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r. Prawo zamówień publicznych.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II.5) Główny kod CPV: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66113000-5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II.6) Całkowita wartość zamówienia </w:t>
            </w:r>
            <w:r w:rsidRPr="002015B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zamawiający podaje informacje o wartości zamówienia)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Wartość bez VAT: 177409.52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Waluta: EURO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Pzp</w:t>
            </w:r>
            <w:proofErr w:type="spellEnd"/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II.8) Okres, w którym realizowane będzie zamówienie lub okres, na który została zawarta umowa ramowa lub okres, na który został ustanowiony dynamiczny system zakupów: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data zakończenia: 30/11/2027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II.9) Informacje dodatkowe: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III.1) WARUNKI UDZIAŁU W POSTĘPOWANIU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III.1.1) Kompetencje lub uprawnienia do prowadzenia określonej działalności zawodowej, o ile wynika to z odrębnych przepisów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Określenie warunków: O udzielenie zamówienia mogą ubiegać się Wykonawcy, którzy: 1) nie podlegają wykluczeniu, 2) spełniają warunki udziału w postępowaniu w zakresie kompetencji lub uprawnień do prowadzenia działalności zawodowej, o ile wynika to z odrębnych przepisów. Zamawiający uzna spełnienie tego warunku, gdy Wykonawcy wykaże, że posiada zezwolenie Komisji Nadzoru Finansowego na prowadzenie działalność bankowej na terenie Polski, a także usług objętych przedmiotem zamówienia zgodnie z ustawą z dnia 29 sierpnia 1997r. Prawo bankowe, a w przypadku określonym w art. 178 ust. 1 ustawy Prawo bankowe inny dokument potwierdzający, że Wykonawca posiada uprawnienia do wykonywania działalności w zakresie objętym przedmiotem zamówienia. Ocena warunku zostanie dokonana na podstawie złożonej poświadczonej za zgodność z oryginałem kopii zezwolenia Komisji Nadzoru Finansowego lub innego dokumentu, o którym mowa w art. 17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 ust. 1 ustawy Prawo bankowe.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III.1.2) Sytuacja finansowa lub ekonomiczna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Określenie warunków: O udzielenie zamówienia mogą ubiegać się Wykonawcy, którzy: 1) nie podlegają wykluczeniu, 2) spełniają warunki udziału w postępowaniu w zakresie sytuacji ekonomicznej lub finansowej. Zamawiający uzna spełnienie tego warunku, gdy Wykonawcy złoży oświadczenie, którego wzór stanowi załącznik nr 1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SIWZ.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Informacje dodatkowe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III.1.3) Zdolność techniczna lub zawodowa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Określenie warunków: O udzielenie zamówienia mogą ubiegać się Wykonawcy, którzy: 1) nie podlegają wykluczeniu, 2) spełniają warunki udziału w postępowaniu w zakresie zdolności technicznej lub zawodowej. Zamawiający uzna spełnienie tego warunku, gdy Wykonawcy złoży oświadczenie, którego wzór stanowi załącznik nr 1 do SIWZ.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Informacje dodatkowe: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III.2) PODSTAWY WYKLUCZENIA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III.2.1) Podstawy wykluczenia określone w art. 24 ust. 1 ustawy </w:t>
            </w:r>
            <w:proofErr w:type="spellStart"/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Pzp</w:t>
            </w:r>
            <w:proofErr w:type="spellEnd"/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Pzp</w:t>
            </w:r>
            <w:proofErr w:type="spellEnd"/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 nie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Oświadczenie o niepodleganiu wykluczeniu oraz spełnianiu warunków udziału w postępowaniu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Oświadczenie o spełnianiu kryteriów selekcji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5) zezwolenie Komisji Nadzoru Finansowego na prowadzenie działalność bankowej na terenie Polski, a także usług objętych przedmiotem zamówienia zgodnie z ustawą z dnia 29 sierpnia 1997r. Prawo bankowe, a w przypadku określonym w art. 178 ust. 1 ustawy Prawo bankowe inny dokument potwierdzający, że Wykonawca posiada uprawnienia do wykonywania działalności w zakresie objętym przedmiotem zamówienia.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III.5.1) W ZAKRESIE SPEŁNIANIA WARUNKÓW UDZIAŁU W POSTĘPOWANIU: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W celu potwierdzenia spełniania warunków udziału w postępowaniu Zamawiający żąda złożenia przez Wykonawcę oświadczenia, którego wzór stanowi załącznik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nr 1 do SIWZ.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III.5.2) W ZAKRESIE KRYTERIÓW SELEKCJI: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III.7) INNE DOKUMENTY NIE WYMIENIONE W pkt III.3) - III.6)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1. Wykonawca zobowiązany jest do wypełnienia ściśle wg wzoru druku załączonego przez Zamawiającego: - Oferty. 2. Każdy z Wykonawców zobowiązany jest do złożenia: - oświadczenia– załącznik nr 1 do SIWZ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SEKCJA IV: PROCEDURA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OPIS </w:t>
            </w:r>
          </w:p>
          <w:p w:rsid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IV.1.1) Tryb udzielenia zamówienia: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przetarg nieograniczony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IV.1.2) Zamawiający żąda wniesienia wadium: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IV.1.3) Przewiduje się udzielenie zaliczek na poczet wykonania zamówienia:</w:t>
            </w:r>
            <w:r w:rsidR="003235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IV.1.4) Wymaga się złożenia ofert w postaci katalogów elektronicznych lub dołączenia do ofert katalogów elektronicznych: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Dopuszcza się złożenie ofert w postaci katalogów elektronicznych lub dołączenia do of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ert katalogów elektronicznych: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IV.1.5.) Wymaga się złożenia oferty wariantowej: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Dopuszcza się złożenie oferty wariantowej nie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Złożenie oferty wariantowej dopuszcza się tylko z jednoczesnym złożeniem oferty zasadniczej: nie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IV.1.6) Przewidywana liczba wykonawców, którzy zostaną zaproszeni do udziału w postępowaniu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015B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(przetarg ograniczony, negocjacje z ogłoszeniem, dialog konkurencyjny, partnerstwo innowacyjne) </w:t>
            </w:r>
          </w:p>
          <w:p w:rsidR="002015B5" w:rsidRPr="002015B5" w:rsidRDefault="002015B5" w:rsidP="003235F1">
            <w:pPr>
              <w:spacing w:after="0" w:line="45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Liczba wykonawców  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Przewidywana minimalna liczba wykonawców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>Maksymalna liczba wykonawców  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Kryteria selekcji wykonawców: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IV.1.7) Informacje na temat umowy ramowej lub dynamicznego systemu zakupów: </w:t>
            </w:r>
          </w:p>
          <w:p w:rsidR="003235F1" w:rsidRDefault="003235F1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Umowa ramowa będzie zawarta: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Czy przewiduje się ograniczenie lic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zby uczestników umowy ramowej: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3235F1" w:rsidRDefault="003235F1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Zamówienie obejmuje ustanowienie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 dynamicznego systemu zakupów: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3235F1" w:rsidRDefault="003235F1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W ramach umowy ramowej/dynamicznego systemu zakupów dopuszcza się złożenie ofert w for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mie katalogów elektronicznych: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Przewiduje się pobranie ze złożonych katalogów elektronicznych informacji potrzebnych do sporządzenia ofert w ramach umowy ramowej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/dynamicznego systemu zakupów: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IV.1.8) Aukcja elektroniczna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Przewidziane jest przeprowadzenie aukcji elektronicznej </w:t>
            </w:r>
            <w:r w:rsidRPr="002015B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(przetarg nieograniczony, przetarg ograniczony, negocjacje z ogłoszeniem)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Należy wskazać elementy, których wartości będą przedmiotem aukcji elektronicznej: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Przewiduje się ograniczenia co do przedstawionych wartości, wynikające z opisu przedmiotu zamówienia: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2015B5" w:rsidRPr="002015B5" w:rsidRDefault="002015B5" w:rsidP="003235F1">
            <w:pPr>
              <w:spacing w:after="0" w:line="45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Należy podać, które informacje zostaną udostępnione wykonawcom w trakcie aukcji elektronicznej oraz jaki będzie termin ich udostępnienia: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Informacje dotyczące przebiegu aukcji elektronicznej: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Wymagania dotyczące rejestracji i identyfikacji wykonawców w aukcji elektronicznej: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Informacje o liczbie etapów aukcji elektronicznej i czasie ich trwania: </w:t>
            </w:r>
          </w:p>
          <w:p w:rsidR="002015B5" w:rsidRPr="002015B5" w:rsidRDefault="002015B5" w:rsidP="003235F1">
            <w:pPr>
              <w:spacing w:after="0" w:line="45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700"/>
            </w:tblGrid>
            <w:tr w:rsidR="002015B5" w:rsidRPr="002015B5" w:rsidTr="00201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323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15B5">
                    <w:rPr>
                      <w:rFonts w:ascii="Times New Roman" w:eastAsia="Times New Roman" w:hAnsi="Times New Roman" w:cs="Times New Roman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323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15B5">
                    <w:rPr>
                      <w:rFonts w:ascii="Times New Roman" w:eastAsia="Times New Roman" w:hAnsi="Times New Roman" w:cs="Times New Roman"/>
                      <w:lang w:eastAsia="pl-PL"/>
                    </w:rPr>
                    <w:t>czas trwania etapu</w:t>
                  </w:r>
                </w:p>
              </w:tc>
            </w:tr>
            <w:tr w:rsidR="002015B5" w:rsidRPr="002015B5" w:rsidTr="00201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201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201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Czy wykonawcy, którzy nie złożyli nowych postąpień, zostaną zakwalifikowani do następnego etapu: nie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Warunki zamknięcia aukcji elektronicznej: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KRYTERIA OCENY OFERT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IV.2.1) Kryteria oceny ofert: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968"/>
            </w:tblGrid>
            <w:tr w:rsidR="002015B5" w:rsidRPr="002015B5" w:rsidTr="00201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201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15B5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201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15B5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Znaczenie</w:t>
                  </w:r>
                </w:p>
              </w:tc>
            </w:tr>
            <w:tr w:rsidR="002015B5" w:rsidRPr="002015B5" w:rsidTr="00201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201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15B5">
                    <w:rPr>
                      <w:rFonts w:ascii="Times New Roman" w:eastAsia="Times New Roman" w:hAnsi="Times New Roman" w:cs="Times New Roman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201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15B5">
                    <w:rPr>
                      <w:rFonts w:ascii="Times New Roman" w:eastAsia="Times New Roman" w:hAnsi="Times New Roman" w:cs="Times New Roman"/>
                      <w:lang w:eastAsia="pl-PL"/>
                    </w:rPr>
                    <w:t>100</w:t>
                  </w:r>
                </w:p>
              </w:tc>
            </w:tr>
          </w:tbl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Pzp</w:t>
            </w:r>
            <w:proofErr w:type="spellEnd"/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(przetarg nieograniczony) tak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Negocjacje z ogłoszeniem, dialog konkurencyjny, partnerstwo innowacyjne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IV.3.1) Informacje na temat negocjacji z ogłoszeniem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>Minimalne wymagania, które mus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zą spełniać wszystkie oferty: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Przewidziane jest zastrzeżenie prawa do udzielenia zamówienia na podstawie ofert wstępnych bez 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przeprowadzenia negocjacji nie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Przewidziany jest podział negocjacji na etapy w celu 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ograniczenia liczby ofert: nie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Należy podać informacje na temat etapów nego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cjacji (w tym liczbę etapów): </w:t>
            </w:r>
          </w:p>
          <w:p w:rsidR="003235F1" w:rsidRDefault="003235F1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IV.3.2) Informacje na temat dialogu konkurencyjnego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 potrzeb i wymagań zamawiającego lub informacja o s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posobie uzyskania tego opisu: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Informacja o wysokości nagród dla wykonawców, którzy podczas dialogu konkurencyjnego przedstawili rozwiązania stanowiące podstawę do składania ofert, jeżeli za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mawiający przewiduje nagrody: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Wstęp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ny harmonogram postępowania: </w:t>
            </w:r>
          </w:p>
          <w:p w:rsidR="003235F1" w:rsidRDefault="003235F1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2015B5" w:rsidRPr="002015B5">
              <w:rPr>
                <w:rFonts w:ascii="Times New Roman" w:eastAsia="Times New Roman" w:hAnsi="Times New Roman" w:cs="Times New Roman"/>
                <w:lang w:eastAsia="pl-PL"/>
              </w:rPr>
              <w:t>odział dialogu na etapy w celu ograniczenia liczby 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ozwiązań: nie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Należy podać informa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cje na temat etapów dialogu: </w:t>
            </w:r>
          </w:p>
          <w:p w:rsidR="003235F1" w:rsidRDefault="003235F1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IV.3.3) Informacje na temat partnerstwa innowacyjnego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Elementy opisu przedmiotu zamówienia definiujące minimalne wymagania, którym muszą odpowiadać wszystkie oferty: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235F1" w:rsidRDefault="003235F1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Licytacja elektroniczna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Adres strony internetowej, na której będzie prowadzona licytacja elektroniczna: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Informacje o liczbie etapów licytacji elektronicznej i czasie ich trwania: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700"/>
            </w:tblGrid>
            <w:tr w:rsidR="002015B5" w:rsidRPr="002015B5" w:rsidTr="00201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201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15B5">
                    <w:rPr>
                      <w:rFonts w:ascii="Times New Roman" w:eastAsia="Times New Roman" w:hAnsi="Times New Roman" w:cs="Times New Roman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201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15B5">
                    <w:rPr>
                      <w:rFonts w:ascii="Times New Roman" w:eastAsia="Times New Roman" w:hAnsi="Times New Roman" w:cs="Times New Roman"/>
                      <w:lang w:eastAsia="pl-PL"/>
                    </w:rPr>
                    <w:t>czas trwania etapu</w:t>
                  </w:r>
                </w:p>
              </w:tc>
            </w:tr>
            <w:tr w:rsidR="002015B5" w:rsidRPr="002015B5" w:rsidTr="00201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201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5B5" w:rsidRPr="002015B5" w:rsidRDefault="002015B5" w:rsidP="00201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Wykonawcy, którzy nie złożyli nowych postąpień, zostaną zakwalifikowani do następnego etapu: nie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Termin otwarcia licytacji elektronicznej: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Termin i warunki zamknięcia licytacji elektronicznej: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Wymagania dotyczące zabezpieczenia należytego wykonania umowy: </w:t>
            </w:r>
          </w:p>
          <w:p w:rsidR="002015B5" w:rsidRPr="002015B5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434BE9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ZMIANA UMOWY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Należy wskazać zakres, charakter zmian oraz warunki wprowadzenia zmian: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>Zgodnie z art. 144 ust. 1 ustawy - Prawo zamówień publicznych strony umowy przewidują możliwość dokonania zmian postanowień zawartej umowy w stosunku do treści oferty, w sytuacji niemożliwej do przewidzenia w chwili zawarcia umowy bez dodatkowych opłat i prowizji, w następujących przypadkach: 1) zmiana danych podmiotowych np. w wyniku przekształcenia 2) zmiany rachunku bankowego, 3) w przypadku likwidacji stawki WIBOR 1M zostanie ona, za porozumieniem stron, zamieniona na stawkę , która zastąpi stawkę WIBOR 1M, albo na stawkę najbardziej zbliżoną wielkością i charakterem do stawki WIBOR 1M, 4) w przypadku niemożności spłaty kredytu w terminie do 31.12.2027r. Kredytobiorca zastrzega sobie możliwość wydłużenia spłaty kredytu wraz z odsetkami według oprocentowania na warunkach określonych w SIWZ i ofercie Banku, 5) zmiany w harmonogramie spłat kredytu i odsetek. Istotne zmiany treści niniejszej umowy wymagają obustronnej akceptacji i zachowania formy pisemnej, pod rygorem nieważności. Wcześniejsze spłaty raty lub całości kredytu nie wymagają aneksu do umowy. Zgodnie z art.142 ust. 5 umowa zawarta na okres dłuższy niż 12 miesięcy zawiera postanowienia o zasadach wprowadzania odpowiednich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pracę,. 3) zasad podlegania ubezpieczeniom społecznym lub ubezpieczeniu zdrowotnemu lub wysokości stawki składki na ubezpieczenia społeczne lub zdrowotne - jeżeli zmiany te będą miały wpływ na koszty wykonania zamówienia przez wykonawcę i zostaną przez n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iego należycie udokumentowane.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INFORMACJE ADMINISTRACYJNE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IV.6.1) Sposób udostępniania informacji o charakterze poufnym </w:t>
            </w:r>
            <w:r w:rsidRPr="002015B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(jeżeli dotyczy):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Środki służące ochronie informacji o charakterze poufnym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IV.6.2) Termin składania ofert lub wniosków o dopuszczenie do udziału w postępowaniu: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br/>
              <w:t>Data: 23/11/2016, godzina: 10:00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Skrócenie terminu składania wniosków, ze względu na pilną potrzebę udzielenia zamówienia (przetarg nieograniczony, przetarg ograniczony, negocjacje z ogłosz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 xml:space="preserve">eniem): 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nie 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Wskazać powody: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>Język lub języki, w jakich mogą być sporządzane oferty lub wnioski o dopuszczenie d</w:t>
            </w:r>
            <w:r w:rsidR="003235F1">
              <w:rPr>
                <w:rFonts w:ascii="Times New Roman" w:eastAsia="Times New Roman" w:hAnsi="Times New Roman" w:cs="Times New Roman"/>
                <w:lang w:eastAsia="pl-PL"/>
              </w:rPr>
              <w:t>o udziału w postępowaniu: PLN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IV.6.3) Termin związania ofertą: 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okres w dniach: 30 (od ostatecznego terminu składania ofert) 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  <w:p w:rsid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2015B5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  <w:p w:rsidR="002015B5" w:rsidRPr="003235F1" w:rsidRDefault="002015B5" w:rsidP="002015B5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1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IV.6.6) Informacje dodatkowe:</w:t>
            </w:r>
          </w:p>
          <w:p w:rsidR="002015B5" w:rsidRPr="002015B5" w:rsidRDefault="002015B5" w:rsidP="002015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5B5" w:rsidRPr="002015B5" w:rsidRDefault="002015B5" w:rsidP="0020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015B5" w:rsidRDefault="003E7928" w:rsidP="003E79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STAROSTA PUŁTUSKI</w:t>
      </w:r>
    </w:p>
    <w:p w:rsidR="003E7928" w:rsidRPr="002015B5" w:rsidRDefault="003E7928" w:rsidP="003E792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/-/ Jan Zalewski</w:t>
      </w:r>
    </w:p>
    <w:sectPr w:rsidR="003E7928" w:rsidRPr="002015B5" w:rsidSect="00434BE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5"/>
    <w:rsid w:val="002015B5"/>
    <w:rsid w:val="003235F1"/>
    <w:rsid w:val="003E7928"/>
    <w:rsid w:val="00434BE9"/>
    <w:rsid w:val="00F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30B9"/>
  <w15:chartTrackingRefBased/>
  <w15:docId w15:val="{FC46E634-C9A0-49A6-BC87-1335058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5B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015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015B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015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015B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hyperlink" Target="http://bzp.uzp.gov.pl/Out/www.bip.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3338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3</cp:revision>
  <dcterms:created xsi:type="dcterms:W3CDTF">2016-11-15T12:10:00Z</dcterms:created>
  <dcterms:modified xsi:type="dcterms:W3CDTF">2016-11-15T13:14:00Z</dcterms:modified>
</cp:coreProperties>
</file>