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BB741" w14:textId="446E141B" w:rsidR="00DE6BD2" w:rsidRPr="009A1692" w:rsidRDefault="00DE6BD2" w:rsidP="009A1692">
      <w:pPr>
        <w:spacing w:after="0" w:line="360" w:lineRule="auto"/>
        <w:jc w:val="right"/>
        <w:rPr>
          <w:rFonts w:asciiTheme="minorHAnsi" w:hAnsiTheme="minorHAnsi" w:cstheme="minorHAnsi"/>
        </w:rPr>
      </w:pPr>
      <w:r w:rsidRPr="009A1692">
        <w:rPr>
          <w:rFonts w:asciiTheme="minorHAnsi" w:hAnsiTheme="minorHAnsi" w:cstheme="minorHAnsi"/>
        </w:rPr>
        <w:t xml:space="preserve">Pułtusk, </w:t>
      </w:r>
      <w:r w:rsidR="001E7FAF" w:rsidRPr="009A1692">
        <w:rPr>
          <w:rFonts w:asciiTheme="minorHAnsi" w:hAnsiTheme="minorHAnsi" w:cstheme="minorHAnsi"/>
        </w:rPr>
        <w:t>19</w:t>
      </w:r>
      <w:r w:rsidRPr="009A1692">
        <w:rPr>
          <w:rFonts w:asciiTheme="minorHAnsi" w:hAnsiTheme="minorHAnsi" w:cstheme="minorHAnsi"/>
        </w:rPr>
        <w:t>.06.2023 r.</w:t>
      </w:r>
    </w:p>
    <w:p w14:paraId="36A3CF67" w14:textId="5FC8BC55" w:rsidR="00DE6BD2" w:rsidRPr="009A1692" w:rsidRDefault="00DE6BD2" w:rsidP="009A1692">
      <w:pPr>
        <w:spacing w:after="0" w:line="360" w:lineRule="auto"/>
        <w:rPr>
          <w:rFonts w:asciiTheme="minorHAnsi" w:hAnsiTheme="minorHAnsi" w:cstheme="minorHAnsi"/>
        </w:rPr>
      </w:pPr>
      <w:r w:rsidRPr="009A1692">
        <w:rPr>
          <w:rFonts w:asciiTheme="minorHAnsi" w:hAnsiTheme="minorHAnsi" w:cstheme="minorHAnsi"/>
        </w:rPr>
        <w:t>OR. 042.1.1</w:t>
      </w:r>
      <w:r w:rsidR="001E7FAF" w:rsidRPr="009A1692">
        <w:rPr>
          <w:rFonts w:asciiTheme="minorHAnsi" w:hAnsiTheme="minorHAnsi" w:cstheme="minorHAnsi"/>
        </w:rPr>
        <w:t>2</w:t>
      </w:r>
      <w:r w:rsidRPr="009A1692">
        <w:rPr>
          <w:rFonts w:asciiTheme="minorHAnsi" w:hAnsiTheme="minorHAnsi" w:cstheme="minorHAnsi"/>
        </w:rPr>
        <w:t>.2022</w:t>
      </w:r>
    </w:p>
    <w:p w14:paraId="07B756F1" w14:textId="77777777" w:rsidR="00A2402F" w:rsidRPr="009A1692" w:rsidRDefault="00A2402F" w:rsidP="009A1692">
      <w:pPr>
        <w:spacing w:after="0" w:line="360" w:lineRule="auto"/>
        <w:rPr>
          <w:rFonts w:asciiTheme="minorHAnsi" w:hAnsiTheme="minorHAnsi" w:cstheme="minorHAnsi"/>
        </w:rPr>
      </w:pPr>
    </w:p>
    <w:p w14:paraId="5E9FA137" w14:textId="77777777" w:rsidR="00DE6BD2" w:rsidRPr="009C619D" w:rsidRDefault="00DE6BD2" w:rsidP="009A1692">
      <w:pPr>
        <w:spacing w:after="0" w:line="360" w:lineRule="auto"/>
        <w:jc w:val="center"/>
        <w:rPr>
          <w:rFonts w:asciiTheme="minorHAnsi" w:hAnsiTheme="minorHAnsi" w:cstheme="minorHAnsi"/>
          <w:spacing w:val="20"/>
          <w:sz w:val="36"/>
          <w:szCs w:val="36"/>
        </w:rPr>
      </w:pPr>
      <w:r w:rsidRPr="009C619D">
        <w:rPr>
          <w:rFonts w:asciiTheme="minorHAnsi" w:hAnsiTheme="minorHAnsi" w:cstheme="minorHAnsi"/>
          <w:b/>
          <w:bCs/>
          <w:spacing w:val="20"/>
          <w:sz w:val="36"/>
          <w:szCs w:val="36"/>
        </w:rPr>
        <w:t>Zapytanie ofertowe</w:t>
      </w:r>
    </w:p>
    <w:p w14:paraId="2CF8AF32" w14:textId="6EFAD417" w:rsidR="00DE6BD2" w:rsidRPr="009A1692" w:rsidRDefault="00DE6BD2" w:rsidP="009A1692">
      <w:pPr>
        <w:spacing w:after="0" w:line="360" w:lineRule="auto"/>
        <w:rPr>
          <w:rFonts w:asciiTheme="minorHAnsi" w:hAnsiTheme="minorHAnsi" w:cstheme="minorHAnsi"/>
        </w:rPr>
      </w:pPr>
      <w:r w:rsidRPr="009A1692">
        <w:rPr>
          <w:rFonts w:asciiTheme="minorHAnsi" w:hAnsiTheme="minorHAnsi" w:cstheme="minorHAnsi"/>
        </w:rPr>
        <w:t>W związku z prowadzonym postępowaniem o udzielenie zamówienia publicznego poniżej kwoty, o</w:t>
      </w:r>
      <w:r w:rsidR="009C619D" w:rsidRPr="009A1692">
        <w:rPr>
          <w:rFonts w:asciiTheme="minorHAnsi" w:hAnsiTheme="minorHAnsi" w:cstheme="minorHAnsi"/>
        </w:rPr>
        <w:t> </w:t>
      </w:r>
      <w:r w:rsidRPr="009A1692">
        <w:rPr>
          <w:rFonts w:asciiTheme="minorHAnsi" w:hAnsiTheme="minorHAnsi" w:cstheme="minorHAnsi"/>
        </w:rPr>
        <w:t xml:space="preserve">której mowa w art. 2 ust. 1 pkt 1 ustawy z dnia 11 września 2019 r. prawo zamówień publicznych, Starostwo Powiatowe w Pułtusku zwraca się z prośbą o przedstawienie oferty na wykonanie zamówienia obejmującego </w:t>
      </w:r>
      <w:r w:rsidRPr="009A1692">
        <w:rPr>
          <w:rFonts w:asciiTheme="minorHAnsi" w:hAnsiTheme="minorHAnsi" w:cstheme="minorHAnsi"/>
          <w:b/>
          <w:bCs/>
          <w:i/>
          <w:iCs/>
        </w:rPr>
        <w:t xml:space="preserve">„Wykonanie </w:t>
      </w:r>
      <w:proofErr w:type="spellStart"/>
      <w:r w:rsidR="001E7FAF" w:rsidRPr="009A1692">
        <w:rPr>
          <w:rFonts w:asciiTheme="minorHAnsi" w:hAnsiTheme="minorHAnsi" w:cstheme="minorHAnsi"/>
          <w:b/>
          <w:bCs/>
          <w:i/>
          <w:iCs/>
        </w:rPr>
        <w:t>tyflomap</w:t>
      </w:r>
      <w:proofErr w:type="spellEnd"/>
      <w:r w:rsidRPr="009A1692">
        <w:rPr>
          <w:rFonts w:asciiTheme="minorHAnsi" w:hAnsiTheme="minorHAnsi" w:cstheme="minorHAnsi"/>
          <w:b/>
          <w:bCs/>
          <w:i/>
          <w:iCs/>
        </w:rPr>
        <w:t>”</w:t>
      </w:r>
    </w:p>
    <w:p w14:paraId="4C26C966" w14:textId="77777777" w:rsidR="00A2402F" w:rsidRPr="009A1692" w:rsidRDefault="00A2402F" w:rsidP="009A1692">
      <w:pPr>
        <w:spacing w:after="0" w:line="360" w:lineRule="auto"/>
        <w:rPr>
          <w:rFonts w:asciiTheme="minorHAnsi" w:hAnsiTheme="minorHAnsi" w:cstheme="minorHAnsi"/>
        </w:rPr>
      </w:pPr>
    </w:p>
    <w:p w14:paraId="6E600944"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Zamawiający</w:t>
      </w:r>
    </w:p>
    <w:p w14:paraId="75507B13" w14:textId="77777777" w:rsidR="00DE6BD2" w:rsidRPr="009A1692" w:rsidRDefault="00DE6BD2" w:rsidP="009A1692">
      <w:pPr>
        <w:pStyle w:val="Akapitzlist"/>
        <w:spacing w:after="0" w:line="360" w:lineRule="auto"/>
        <w:ind w:left="426"/>
        <w:contextualSpacing w:val="0"/>
        <w:rPr>
          <w:rFonts w:asciiTheme="minorHAnsi" w:hAnsiTheme="minorHAnsi" w:cstheme="minorHAnsi"/>
        </w:rPr>
      </w:pPr>
      <w:r w:rsidRPr="009A1692">
        <w:rPr>
          <w:rFonts w:asciiTheme="minorHAnsi" w:hAnsiTheme="minorHAnsi" w:cstheme="minorHAnsi"/>
        </w:rPr>
        <w:t>Powiat Pułtuski</w:t>
      </w:r>
      <w:r w:rsidRPr="009A1692">
        <w:rPr>
          <w:rFonts w:asciiTheme="minorHAnsi" w:hAnsiTheme="minorHAnsi" w:cstheme="minorHAnsi"/>
        </w:rPr>
        <w:br/>
        <w:t>ul. Marii Skłodowskiej-Curie 11, 06-100 Pułtusk</w:t>
      </w:r>
      <w:r w:rsidRPr="009A1692">
        <w:rPr>
          <w:rFonts w:asciiTheme="minorHAnsi" w:hAnsiTheme="minorHAnsi" w:cstheme="minorHAnsi"/>
        </w:rPr>
        <w:br/>
        <w:t>NIP: 568-16-18-062, REGON: 130377729</w:t>
      </w:r>
    </w:p>
    <w:p w14:paraId="2B8E6E08" w14:textId="77777777" w:rsidR="00DE6BD2" w:rsidRPr="009A1692" w:rsidRDefault="00DE6BD2" w:rsidP="009A1692">
      <w:pPr>
        <w:pStyle w:val="Akapitzlist"/>
        <w:spacing w:after="0" w:line="360" w:lineRule="auto"/>
        <w:ind w:left="426"/>
        <w:contextualSpacing w:val="0"/>
        <w:rPr>
          <w:rFonts w:asciiTheme="minorHAnsi" w:hAnsiTheme="minorHAnsi" w:cstheme="minorHAnsi"/>
        </w:rPr>
      </w:pPr>
      <w:r w:rsidRPr="009A1692">
        <w:rPr>
          <w:rFonts w:asciiTheme="minorHAnsi" w:hAnsiTheme="minorHAnsi" w:cstheme="minorHAnsi"/>
        </w:rPr>
        <w:t xml:space="preserve">tel. 23 306-71-01, e-mail: </w:t>
      </w:r>
      <w:hyperlink r:id="rId11" w:history="1">
        <w:r w:rsidRPr="009A1692">
          <w:rPr>
            <w:rStyle w:val="Hipercze"/>
            <w:rFonts w:asciiTheme="minorHAnsi" w:hAnsiTheme="minorHAnsi" w:cstheme="minorHAnsi"/>
          </w:rPr>
          <w:t>sekretariat@powiatpultuski.pl</w:t>
        </w:r>
      </w:hyperlink>
    </w:p>
    <w:p w14:paraId="121FF290" w14:textId="77777777" w:rsidR="00DE6BD2" w:rsidRPr="009A1692" w:rsidRDefault="00DE6BD2" w:rsidP="009A1692">
      <w:pPr>
        <w:spacing w:after="0" w:line="360" w:lineRule="auto"/>
        <w:rPr>
          <w:rFonts w:asciiTheme="minorHAnsi" w:hAnsiTheme="minorHAnsi" w:cstheme="minorHAnsi"/>
        </w:rPr>
      </w:pPr>
    </w:p>
    <w:p w14:paraId="31A49945" w14:textId="77777777" w:rsidR="009C619D"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Opis przedmiotu zamówienia</w:t>
      </w:r>
    </w:p>
    <w:p w14:paraId="72F48C9D" w14:textId="77777777" w:rsidR="001E7FAF" w:rsidRPr="009A1692" w:rsidRDefault="001E7FAF" w:rsidP="009A1692">
      <w:pPr>
        <w:spacing w:before="120" w:after="0" w:line="360" w:lineRule="auto"/>
        <w:ind w:left="426"/>
        <w:rPr>
          <w:rFonts w:asciiTheme="minorHAnsi" w:hAnsiTheme="minorHAnsi" w:cstheme="minorHAnsi"/>
        </w:rPr>
      </w:pPr>
      <w:r w:rsidRPr="009A1692">
        <w:rPr>
          <w:rFonts w:asciiTheme="minorHAnsi" w:hAnsiTheme="minorHAnsi" w:cstheme="minorHAnsi"/>
        </w:rPr>
        <w:t>Przedmiotem zamówienia jest zaprojektowanie, wykonanie, dostawa i montaż 2 szt. tablic informujących o rozkładzie pomieszczeń w budynku w sposób wizualny i dotykowy (</w:t>
      </w:r>
      <w:proofErr w:type="spellStart"/>
      <w:r w:rsidRPr="009A1692">
        <w:rPr>
          <w:rFonts w:asciiTheme="minorHAnsi" w:hAnsiTheme="minorHAnsi" w:cstheme="minorHAnsi"/>
        </w:rPr>
        <w:t>tyflografika</w:t>
      </w:r>
      <w:proofErr w:type="spellEnd"/>
      <w:r w:rsidRPr="009A1692">
        <w:rPr>
          <w:rFonts w:asciiTheme="minorHAnsi" w:hAnsiTheme="minorHAnsi" w:cstheme="minorHAnsi"/>
        </w:rPr>
        <w:t>) w ramach realizacji przedsięwzięcia grantowego pt. „Poprawa dostępności dla osób ze szczególnymi potrzebami w budynku Starostwa Powiatowego w Pułtusku” (mały grant w wysokości 100 000,00 zł) według danych przekazanych przez Zamawiającego.</w:t>
      </w:r>
    </w:p>
    <w:p w14:paraId="1B32EE0F" w14:textId="13D87B08" w:rsidR="001E7FAF" w:rsidRPr="009A1692" w:rsidRDefault="001E7FAF" w:rsidP="009A1692">
      <w:pPr>
        <w:spacing w:before="120" w:after="0" w:line="360" w:lineRule="auto"/>
        <w:ind w:left="426"/>
        <w:rPr>
          <w:rFonts w:asciiTheme="minorHAnsi" w:hAnsiTheme="minorHAnsi" w:cstheme="minorHAnsi"/>
        </w:rPr>
      </w:pPr>
      <w:r w:rsidRPr="009A1692">
        <w:rPr>
          <w:rFonts w:asciiTheme="minorHAnsi" w:hAnsiTheme="minorHAnsi" w:cstheme="minorHAnsi"/>
        </w:rPr>
        <w:t>Przedsięwzięcie realizowane jest w ramach umowy nr DSG/0456 o powierzenie grantu w ramach projektu „Dostępny samorząd – granty” realizowanego przez Państwowy Fundusz Rehabilitacji Osób Niepełnosprawnych w ramach Działania 2.18 Programu Operacyjnego Wiedza Edukacja Rozwój 2014-2020. Grant jest finansowany z następujących źródeł:</w:t>
      </w:r>
    </w:p>
    <w:p w14:paraId="0BE37FDB" w14:textId="77777777" w:rsidR="001E7FAF" w:rsidRPr="009A1692" w:rsidRDefault="001E7FAF" w:rsidP="009A1692">
      <w:pPr>
        <w:pStyle w:val="Akapitzlist"/>
        <w:numPr>
          <w:ilvl w:val="0"/>
          <w:numId w:val="7"/>
        </w:numPr>
        <w:spacing w:after="0" w:line="360" w:lineRule="auto"/>
        <w:ind w:left="851" w:hanging="426"/>
        <w:contextualSpacing w:val="0"/>
        <w:rPr>
          <w:rFonts w:asciiTheme="minorHAnsi" w:hAnsiTheme="minorHAnsi" w:cstheme="minorHAnsi"/>
        </w:rPr>
      </w:pPr>
      <w:r w:rsidRPr="009A1692">
        <w:rPr>
          <w:rFonts w:asciiTheme="minorHAnsi" w:hAnsiTheme="minorHAnsi" w:cstheme="minorHAnsi"/>
        </w:rPr>
        <w:t>ze środków europejskich w kwocie 84 280,00 zł, co stanowi 84,28% powierzonego grantu,</w:t>
      </w:r>
    </w:p>
    <w:p w14:paraId="31ACB632" w14:textId="77777777" w:rsidR="001E7FAF" w:rsidRPr="009A1692" w:rsidRDefault="001E7FAF" w:rsidP="009A1692">
      <w:pPr>
        <w:pStyle w:val="Akapitzlist"/>
        <w:numPr>
          <w:ilvl w:val="0"/>
          <w:numId w:val="7"/>
        </w:numPr>
        <w:spacing w:after="0" w:line="360" w:lineRule="auto"/>
        <w:ind w:left="851" w:hanging="426"/>
        <w:contextualSpacing w:val="0"/>
        <w:rPr>
          <w:rFonts w:asciiTheme="minorHAnsi" w:hAnsiTheme="minorHAnsi" w:cstheme="minorHAnsi"/>
        </w:rPr>
      </w:pPr>
      <w:r w:rsidRPr="009A1692">
        <w:rPr>
          <w:rFonts w:asciiTheme="minorHAnsi" w:hAnsiTheme="minorHAnsi" w:cstheme="minorHAnsi"/>
        </w:rPr>
        <w:t>ze środków dotacji celowej w kwocie 15 720,00 zł, co stanowi 15,72% kwoty powierzonego grantu.</w:t>
      </w:r>
    </w:p>
    <w:p w14:paraId="49D67A80" w14:textId="77777777" w:rsidR="001E7FAF" w:rsidRPr="009A1692" w:rsidRDefault="001E7FAF" w:rsidP="009A1692">
      <w:pPr>
        <w:spacing w:before="120" w:after="0" w:line="360" w:lineRule="auto"/>
        <w:ind w:left="426"/>
        <w:rPr>
          <w:rFonts w:asciiTheme="minorHAnsi" w:hAnsiTheme="minorHAnsi" w:cstheme="minorHAnsi"/>
        </w:rPr>
      </w:pPr>
      <w:r w:rsidRPr="009A1692">
        <w:rPr>
          <w:rFonts w:asciiTheme="minorHAnsi" w:hAnsiTheme="minorHAnsi" w:cstheme="minorHAnsi"/>
        </w:rPr>
        <w:t>Celem zamówienia jest zwiększenie dostępności budynku Starostwa Powiatowego w Pułtusku z siedzibą przy ul. Marii Skłodowskiej-Curie 11, 06-100 Pułtusk do potrzeb osób z niepełnosprawnością wzroku.</w:t>
      </w:r>
    </w:p>
    <w:p w14:paraId="44264E47" w14:textId="777F9853"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lastRenderedPageBreak/>
        <w:t>Wykonanie projektów graficznych tablic dla osób widzących, słabowidzących i niewidomych na podstawie materiałów przekazanych przez Zmawiającego. Projekty zostaną zweryfikowane przez Zamawiającego do 5 dni roboczych od daty ich przekazania do Zamawiającego. Zatwierdzenie projektów przez Zamawiającego będzie równoznaczne z dalszą realizacją zamówienia.</w:t>
      </w:r>
    </w:p>
    <w:p w14:paraId="0C95C21A"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 xml:space="preserve">Sugerowany rozmiar – format min. A3, zależnie od wielkości i skomplikowania przedstawionego obiektu. Mapa </w:t>
      </w:r>
      <w:proofErr w:type="spellStart"/>
      <w:r w:rsidRPr="009A1692">
        <w:rPr>
          <w:rFonts w:asciiTheme="minorHAnsi" w:hAnsiTheme="minorHAnsi" w:cstheme="minorHAnsi"/>
        </w:rPr>
        <w:t>tyflograficzna</w:t>
      </w:r>
      <w:proofErr w:type="spellEnd"/>
      <w:r w:rsidRPr="009A1692">
        <w:rPr>
          <w:rFonts w:asciiTheme="minorHAnsi" w:hAnsiTheme="minorHAnsi" w:cstheme="minorHAnsi"/>
        </w:rPr>
        <w:t xml:space="preserve"> powinna być wykonana w odpowiedniej skali i formacie adekwatnym do rzeczywistej powierzchni.</w:t>
      </w:r>
    </w:p>
    <w:p w14:paraId="68441DC9"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Krawędzie tablic bezpieczne dla użytkowników – zaokrąglone i fazowane.</w:t>
      </w:r>
    </w:p>
    <w:p w14:paraId="183786A8"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Tablice graficzne – kolorystyka o wysokim kontraście.</w:t>
      </w:r>
    </w:p>
    <w:p w14:paraId="25359E52"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 xml:space="preserve">Kolorystyka na </w:t>
      </w:r>
      <w:proofErr w:type="spellStart"/>
      <w:r w:rsidRPr="009A1692">
        <w:rPr>
          <w:rFonts w:asciiTheme="minorHAnsi" w:hAnsiTheme="minorHAnsi" w:cstheme="minorHAnsi"/>
        </w:rPr>
        <w:t>tyflografice</w:t>
      </w:r>
      <w:proofErr w:type="spellEnd"/>
      <w:r w:rsidRPr="009A1692">
        <w:rPr>
          <w:rFonts w:asciiTheme="minorHAnsi" w:hAnsiTheme="minorHAnsi" w:cstheme="minorHAnsi"/>
        </w:rPr>
        <w:t xml:space="preserve"> powinna być czytelna, a wypukłe informacje dotykowe wykonane w czcionce </w:t>
      </w:r>
      <w:proofErr w:type="spellStart"/>
      <w:r w:rsidRPr="009A1692">
        <w:rPr>
          <w:rFonts w:asciiTheme="minorHAnsi" w:hAnsiTheme="minorHAnsi" w:cstheme="minorHAnsi"/>
        </w:rPr>
        <w:t>bezszeryfowej</w:t>
      </w:r>
      <w:proofErr w:type="spellEnd"/>
      <w:r w:rsidRPr="009A1692">
        <w:rPr>
          <w:rFonts w:asciiTheme="minorHAnsi" w:hAnsiTheme="minorHAnsi" w:cstheme="minorHAnsi"/>
        </w:rPr>
        <w:t xml:space="preserve"> (np. Calibri, Arial) i czytelne (rozmiar czcionki dostosowany do informacji zawartej na tablicy).</w:t>
      </w:r>
    </w:p>
    <w:p w14:paraId="1507679D"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Podpisy brajlowskie w standardzie Marburg Medium, zapewniające dobrą czytelność dla osoby niewidzącej oraz wieloletnią trwałość (zalecany sposób wykonania podpisów brajlowskich – transparentne i kolorowe kulki wpuszczane w powierzchnię tworzywa).</w:t>
      </w:r>
    </w:p>
    <w:p w14:paraId="581EB1DF" w14:textId="77777777" w:rsidR="001E7FAF" w:rsidRPr="009A1692" w:rsidRDefault="001E7FAF" w:rsidP="009A1692">
      <w:pPr>
        <w:pStyle w:val="Akapitzlist"/>
        <w:spacing w:before="120" w:after="0" w:line="360" w:lineRule="auto"/>
        <w:ind w:left="851"/>
        <w:contextualSpacing w:val="0"/>
        <w:rPr>
          <w:rFonts w:asciiTheme="minorHAnsi" w:hAnsiTheme="minorHAnsi" w:cstheme="minorHAnsi"/>
          <w:u w:val="single"/>
        </w:rPr>
      </w:pPr>
      <w:r w:rsidRPr="009A1692">
        <w:rPr>
          <w:rFonts w:asciiTheme="minorHAnsi" w:hAnsiTheme="minorHAnsi" w:cstheme="minorHAnsi"/>
          <w:u w:val="single"/>
        </w:rPr>
        <w:t>Tłumaczenie na alfabet Braille’a należy do obowiązków Wykonawcy.</w:t>
      </w:r>
    </w:p>
    <w:p w14:paraId="2C9AAEED" w14:textId="3BA5E649"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Wykonane z tworzywa odpornego na uszkodzenia mechaniczne, wodę i środki czystości.</w:t>
      </w:r>
    </w:p>
    <w:p w14:paraId="453577B0" w14:textId="03722210"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 xml:space="preserve">Wykonawca umieści tablice na postumencie uniemożliwiającym jego wywrócenie lub przemieszczanie (sposób montażu preferowany przez Polski Związek Niewidomych) bądź zawiesi na stelażu przymocowanym do ściany / za pomocą podkładek dystansujących w miejscach uzgodnionych z Zamawiającym. Plany zamontowane zostaną pod odpowiednim kątem, ułatwiającym osobom z dysfunkcjami korzystanie z niego. </w:t>
      </w:r>
      <w:r w:rsidR="00F81166" w:rsidRPr="009A1692">
        <w:rPr>
          <w:rFonts w:asciiTheme="minorHAnsi" w:hAnsiTheme="minorHAnsi" w:cstheme="minorHAnsi"/>
        </w:rPr>
        <w:t>Stojak o konstrukcji spawanej, wykonanej ze stali nierdzewnej lub zwykłej malowanej proszkowo, w</w:t>
      </w:r>
      <w:r w:rsidRPr="009A1692">
        <w:rPr>
          <w:rFonts w:asciiTheme="minorHAnsi" w:hAnsiTheme="minorHAnsi" w:cstheme="minorHAnsi"/>
        </w:rPr>
        <w:t>szelkie elementy (podstawa, rura, kokpit) o zaokrąglonych powierzchniach.</w:t>
      </w:r>
    </w:p>
    <w:p w14:paraId="2F3D809E"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Plany muszą zapewniać informacje na temat rozkładu wskazanych pomieszczeń w budynku, co najmniej w sposób wizualny i dotykowy.</w:t>
      </w:r>
    </w:p>
    <w:p w14:paraId="657BF388"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Plan obiektu (</w:t>
      </w:r>
      <w:proofErr w:type="spellStart"/>
      <w:r w:rsidRPr="009A1692">
        <w:rPr>
          <w:rFonts w:asciiTheme="minorHAnsi" w:hAnsiTheme="minorHAnsi" w:cstheme="minorHAnsi"/>
        </w:rPr>
        <w:t>tyflograficzny</w:t>
      </w:r>
      <w:proofErr w:type="spellEnd"/>
      <w:r w:rsidRPr="009A1692">
        <w:rPr>
          <w:rFonts w:asciiTheme="minorHAnsi" w:hAnsiTheme="minorHAnsi" w:cstheme="minorHAnsi"/>
        </w:rPr>
        <w:t>) powinien zawierać:</w:t>
      </w:r>
    </w:p>
    <w:p w14:paraId="5F3A82D8" w14:textId="77777777" w:rsidR="001E7FAF" w:rsidRPr="009A1692" w:rsidRDefault="001E7FAF" w:rsidP="009A1692">
      <w:pPr>
        <w:pStyle w:val="Akapitzlist"/>
        <w:numPr>
          <w:ilvl w:val="0"/>
          <w:numId w:val="37"/>
        </w:numPr>
        <w:spacing w:before="60" w:after="0" w:line="360" w:lineRule="auto"/>
        <w:ind w:left="1134" w:hanging="283"/>
        <w:contextualSpacing w:val="0"/>
        <w:rPr>
          <w:rFonts w:asciiTheme="minorHAnsi" w:hAnsiTheme="minorHAnsi" w:cstheme="minorHAnsi"/>
        </w:rPr>
      </w:pPr>
      <w:r w:rsidRPr="009A1692">
        <w:rPr>
          <w:rFonts w:asciiTheme="minorHAnsi" w:hAnsiTheme="minorHAnsi" w:cstheme="minorHAnsi"/>
        </w:rPr>
        <w:t>kolorystyczny schemat funkcjonalno-przestrzenny (oznakowanie głównych przestrzeni obsługi użytkowników);</w:t>
      </w:r>
    </w:p>
    <w:p w14:paraId="62BA7B86" w14:textId="77777777" w:rsidR="001E7FAF" w:rsidRPr="009A1692" w:rsidRDefault="001E7FAF" w:rsidP="009A1692">
      <w:pPr>
        <w:pStyle w:val="Akapitzlist"/>
        <w:numPr>
          <w:ilvl w:val="0"/>
          <w:numId w:val="37"/>
        </w:numPr>
        <w:spacing w:before="60" w:after="0" w:line="360" w:lineRule="auto"/>
        <w:ind w:left="1134" w:hanging="283"/>
        <w:contextualSpacing w:val="0"/>
        <w:rPr>
          <w:rFonts w:asciiTheme="minorHAnsi" w:hAnsiTheme="minorHAnsi" w:cstheme="minorHAnsi"/>
        </w:rPr>
      </w:pPr>
      <w:r w:rsidRPr="009A1692">
        <w:rPr>
          <w:rFonts w:asciiTheme="minorHAnsi" w:hAnsiTheme="minorHAnsi" w:cstheme="minorHAnsi"/>
        </w:rPr>
        <w:lastRenderedPageBreak/>
        <w:t>opisy w alfabecie Braille’a;</w:t>
      </w:r>
    </w:p>
    <w:p w14:paraId="2721A277" w14:textId="4A6D18C5" w:rsidR="001E7FAF" w:rsidRPr="009A1692" w:rsidRDefault="001E7FAF" w:rsidP="009A1692">
      <w:pPr>
        <w:pStyle w:val="Akapitzlist"/>
        <w:numPr>
          <w:ilvl w:val="0"/>
          <w:numId w:val="37"/>
        </w:numPr>
        <w:spacing w:before="60" w:after="0" w:line="360" w:lineRule="auto"/>
        <w:ind w:left="1134" w:hanging="283"/>
        <w:contextualSpacing w:val="0"/>
        <w:rPr>
          <w:rFonts w:asciiTheme="minorHAnsi" w:hAnsiTheme="minorHAnsi" w:cstheme="minorHAnsi"/>
        </w:rPr>
      </w:pPr>
      <w:r w:rsidRPr="009A1692">
        <w:rPr>
          <w:rFonts w:asciiTheme="minorHAnsi" w:hAnsiTheme="minorHAnsi" w:cstheme="minorHAnsi"/>
        </w:rPr>
        <w:t>oznaczenia miejsca lokalizacji osoby czytającej tzw. „jesteś tutaj” należy zaznaczyć w sposób bardzo czytelny zarówno dla osób z dysfunkcją wzroku, jak i osób widzących np. czerwone wypukłe pole.</w:t>
      </w:r>
    </w:p>
    <w:p w14:paraId="50628074" w14:textId="77777777" w:rsidR="001E7FAF" w:rsidRPr="009A1692" w:rsidRDefault="001E7FAF" w:rsidP="009A1692">
      <w:pPr>
        <w:spacing w:before="60" w:after="0" w:line="360" w:lineRule="auto"/>
        <w:ind w:left="709"/>
        <w:rPr>
          <w:rFonts w:asciiTheme="minorHAnsi" w:hAnsiTheme="minorHAnsi" w:cstheme="minorHAnsi"/>
        </w:rPr>
      </w:pPr>
      <w:r w:rsidRPr="009A1692">
        <w:rPr>
          <w:rFonts w:asciiTheme="minorHAnsi" w:hAnsiTheme="minorHAnsi" w:cstheme="minorHAnsi"/>
        </w:rPr>
        <w:t>Obowiązkowo do planu musi być załączona legenda, opisująca wszystkie wykorzystane symbole oraz oznaczenia kolorystyczne, w odległości takiej, aby użytkownik jednocześnie mógł dotykać danego elementu na planie i czytać, co on oznacza w legendzie.</w:t>
      </w:r>
    </w:p>
    <w:p w14:paraId="6DE6B815"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 xml:space="preserve">Technologia wykonania – materiał o wysokiej trwałości, odporny na zarysowania i promieniowanie UV , antyrefleksyjny typu PMMA, </w:t>
      </w:r>
      <w:proofErr w:type="spellStart"/>
      <w:r w:rsidRPr="009A1692">
        <w:rPr>
          <w:rFonts w:asciiTheme="minorHAnsi" w:hAnsiTheme="minorHAnsi" w:cstheme="minorHAnsi"/>
        </w:rPr>
        <w:t>Dibond</w:t>
      </w:r>
      <w:proofErr w:type="spellEnd"/>
      <w:r w:rsidRPr="009A1692">
        <w:rPr>
          <w:rFonts w:asciiTheme="minorHAnsi" w:hAnsiTheme="minorHAnsi" w:cstheme="minorHAnsi"/>
        </w:rPr>
        <w:t xml:space="preserve"> lub równoważny z warstwą wypukłą oraz naniesionymi </w:t>
      </w:r>
      <w:proofErr w:type="spellStart"/>
      <w:r w:rsidRPr="009A1692">
        <w:rPr>
          <w:rFonts w:asciiTheme="minorHAnsi" w:hAnsiTheme="minorHAnsi" w:cstheme="minorHAnsi"/>
        </w:rPr>
        <w:t>pełnokolorowymi</w:t>
      </w:r>
      <w:proofErr w:type="spellEnd"/>
      <w:r w:rsidRPr="009A1692">
        <w:rPr>
          <w:rFonts w:asciiTheme="minorHAnsi" w:hAnsiTheme="minorHAnsi" w:cstheme="minorHAnsi"/>
        </w:rPr>
        <w:t xml:space="preserve"> nadrukami lub w technologii równoważnej. Grubość tablicy powinna zapewniać prawidłowe użytkowanie bez większego wyginania się tablicy. Technologia wykonania musi posiadać aprobatę Polskiego Związku Niewidomych lub równoważną (plan powinien być przygotowany lub uzgodniony ze środowiskiem osób niewidomych).</w:t>
      </w:r>
    </w:p>
    <w:p w14:paraId="4730E495"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Zakres informacji przekazanych na planach musi być zaakceptowany przez Zamawiającego.</w:t>
      </w:r>
    </w:p>
    <w:p w14:paraId="39BDF1C9"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Wykonawca zobligowany jest do wykonania przedmiotu zamówienia zgodnie z obowiązującymi przepisami prawa, standardami dostępności budynków dla osób z niepełnosprawnościami oraz zaleceniami Polskiego Związku Niewidomych dotyczących projektowania i adaptacji przestrzeni publicznej do potrzeb osób niewidomych i słabowidzących.</w:t>
      </w:r>
    </w:p>
    <w:p w14:paraId="46F174B3"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Wszelkie prace projektowe niezbędne do realizacji przedmiotowego zamówienia a niezbędne do prawidłowego wykonania zlecenia (np. obmiary) należy traktować jako oczywiste i uwzględnić w kosztach i terminach realizacji zamówienia.</w:t>
      </w:r>
    </w:p>
    <w:p w14:paraId="3816D836"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Wykonawca może dokonać wizji lokalnej w siedzibie Urzędu, jeśli jest ona konieczna do przygotowania wyceny / oferty.</w:t>
      </w:r>
    </w:p>
    <w:p w14:paraId="5F7159A5"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rPr>
        <w:t>Zlecenie zostanie wykonane w godzinach pracy Urzędu – Starostwa Powiatowego w Pułtusku przy ul. Marii Skłodowskiej-Curie 11, 06-100 Pułtusk, tj. od poniedziałku do piątku w godz. 08.00 – 16.00.</w:t>
      </w:r>
    </w:p>
    <w:p w14:paraId="1A88FA77" w14:textId="77777777" w:rsidR="001E7FAF" w:rsidRPr="009A1692" w:rsidRDefault="001E7FAF" w:rsidP="009A1692">
      <w:pPr>
        <w:pStyle w:val="Akapitzlist"/>
        <w:numPr>
          <w:ilvl w:val="0"/>
          <w:numId w:val="35"/>
        </w:numPr>
        <w:spacing w:before="120" w:after="0" w:line="360" w:lineRule="auto"/>
        <w:ind w:left="851" w:hanging="425"/>
        <w:contextualSpacing w:val="0"/>
        <w:rPr>
          <w:rFonts w:asciiTheme="minorHAnsi" w:hAnsiTheme="minorHAnsi" w:cstheme="minorHAnsi"/>
        </w:rPr>
      </w:pPr>
      <w:r w:rsidRPr="009A1692">
        <w:rPr>
          <w:rFonts w:asciiTheme="minorHAnsi" w:hAnsiTheme="minorHAnsi" w:cstheme="minorHAnsi"/>
          <w:lang w:eastAsia="pl-PL"/>
        </w:rPr>
        <w:t>Odbiór przedmiotu zamówienia dokonany zostanie na podstawie protokołu.</w:t>
      </w:r>
    </w:p>
    <w:p w14:paraId="13FD73CF" w14:textId="77777777" w:rsidR="001E7FAF" w:rsidRPr="009A1692" w:rsidRDefault="001E7FAF" w:rsidP="009A1692">
      <w:pPr>
        <w:spacing w:before="120" w:after="0" w:line="360" w:lineRule="auto"/>
        <w:rPr>
          <w:rFonts w:asciiTheme="minorHAnsi" w:hAnsiTheme="minorHAnsi" w:cstheme="minorHAnsi"/>
        </w:rPr>
      </w:pPr>
    </w:p>
    <w:p w14:paraId="7D509819" w14:textId="77777777" w:rsidR="001E7FAF" w:rsidRPr="009A1692" w:rsidRDefault="001E7FAF" w:rsidP="009A1692">
      <w:pPr>
        <w:spacing w:before="120" w:after="0" w:line="360" w:lineRule="auto"/>
        <w:rPr>
          <w:rFonts w:asciiTheme="minorHAnsi" w:hAnsiTheme="minorHAnsi" w:cstheme="minorHAnsi"/>
        </w:rPr>
      </w:pPr>
      <w:r w:rsidRPr="009A1692">
        <w:rPr>
          <w:rFonts w:asciiTheme="minorHAnsi" w:hAnsiTheme="minorHAnsi" w:cstheme="minorHAnsi"/>
        </w:rPr>
        <w:lastRenderedPageBreak/>
        <w:t xml:space="preserve">Planowane miejsca montażu </w:t>
      </w:r>
      <w:proofErr w:type="spellStart"/>
      <w:r w:rsidRPr="009A1692">
        <w:rPr>
          <w:rFonts w:asciiTheme="minorHAnsi" w:hAnsiTheme="minorHAnsi" w:cstheme="minorHAnsi"/>
        </w:rPr>
        <w:t>tyflomap</w:t>
      </w:r>
      <w:proofErr w:type="spellEnd"/>
      <w:r w:rsidRPr="009A1692">
        <w:rPr>
          <w:rFonts w:asciiTheme="minorHAnsi" w:hAnsiTheme="minorHAnsi" w:cstheme="minorHAnsi"/>
        </w:rPr>
        <w:t>:</w:t>
      </w:r>
    </w:p>
    <w:p w14:paraId="17E7F75D" w14:textId="77777777" w:rsidR="001E7FAF" w:rsidRPr="009A1692" w:rsidRDefault="001E7FAF" w:rsidP="009A1692">
      <w:pPr>
        <w:pStyle w:val="Akapitzlist"/>
        <w:numPr>
          <w:ilvl w:val="0"/>
          <w:numId w:val="36"/>
        </w:numPr>
        <w:spacing w:before="120" w:after="0" w:line="360" w:lineRule="auto"/>
        <w:ind w:left="426" w:hanging="426"/>
        <w:rPr>
          <w:rFonts w:asciiTheme="minorHAnsi" w:hAnsiTheme="minorHAnsi" w:cstheme="minorHAnsi"/>
        </w:rPr>
      </w:pPr>
      <w:r w:rsidRPr="009A1692">
        <w:rPr>
          <w:rFonts w:asciiTheme="minorHAnsi" w:hAnsiTheme="minorHAnsi" w:cstheme="minorHAnsi"/>
        </w:rPr>
        <w:t>Starostwo Powiatowe w Pułtusku, ul. Marii Skłodowskiej-Curie 11, 06-100 Pułtusk – za drzwiami wejściowymi oznaczonymi literą B (za wiatrołapem) – 1 szt. PARTER</w:t>
      </w:r>
    </w:p>
    <w:p w14:paraId="39095D10" w14:textId="77777777" w:rsidR="001E7FAF" w:rsidRPr="009A1692" w:rsidRDefault="001E7FAF" w:rsidP="009A1692">
      <w:pPr>
        <w:pStyle w:val="Akapitzlist"/>
        <w:numPr>
          <w:ilvl w:val="0"/>
          <w:numId w:val="36"/>
        </w:numPr>
        <w:spacing w:before="120" w:after="0" w:line="360" w:lineRule="auto"/>
        <w:ind w:left="426" w:hanging="426"/>
        <w:rPr>
          <w:rFonts w:asciiTheme="minorHAnsi" w:hAnsiTheme="minorHAnsi" w:cstheme="minorHAnsi"/>
        </w:rPr>
      </w:pPr>
      <w:r w:rsidRPr="009A1692">
        <w:rPr>
          <w:rFonts w:asciiTheme="minorHAnsi" w:hAnsiTheme="minorHAnsi" w:cstheme="minorHAnsi"/>
        </w:rPr>
        <w:t>Starostwo Powiatowe w Pułtusku, ul. Marii Skłodowskiej-Curie 11, 06-100 Pułtusk – przy windzie – 1 szt. PIĘTRO</w:t>
      </w:r>
    </w:p>
    <w:p w14:paraId="102A04B0" w14:textId="77777777" w:rsidR="00E04F7A" w:rsidRPr="009A1692" w:rsidRDefault="00E04F7A" w:rsidP="009A1692">
      <w:pPr>
        <w:spacing w:after="0" w:line="360" w:lineRule="auto"/>
        <w:rPr>
          <w:rFonts w:asciiTheme="minorHAnsi" w:hAnsiTheme="minorHAnsi" w:cstheme="minorHAnsi"/>
        </w:rPr>
      </w:pPr>
    </w:p>
    <w:p w14:paraId="3AF17FDA"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Termin wykonania</w:t>
      </w:r>
    </w:p>
    <w:p w14:paraId="248D449F" w14:textId="337598B7" w:rsidR="00DE6BD2" w:rsidRPr="009A1692" w:rsidRDefault="00DE6BD2" w:rsidP="009A1692">
      <w:pPr>
        <w:pStyle w:val="Akapitzlist"/>
        <w:spacing w:before="120" w:after="0" w:line="360" w:lineRule="auto"/>
        <w:ind w:left="425"/>
        <w:contextualSpacing w:val="0"/>
        <w:rPr>
          <w:rFonts w:asciiTheme="minorHAnsi" w:hAnsiTheme="minorHAnsi" w:cstheme="minorHAnsi"/>
        </w:rPr>
      </w:pPr>
      <w:r w:rsidRPr="009A1692">
        <w:rPr>
          <w:rFonts w:asciiTheme="minorHAnsi" w:hAnsiTheme="minorHAnsi" w:cstheme="minorHAnsi"/>
        </w:rPr>
        <w:t xml:space="preserve">Przedmiot zamówienia należy </w:t>
      </w:r>
      <w:r w:rsidR="0084444D" w:rsidRPr="009A1692">
        <w:rPr>
          <w:rFonts w:asciiTheme="minorHAnsi" w:hAnsiTheme="minorHAnsi" w:cstheme="minorHAnsi"/>
        </w:rPr>
        <w:t>zrealizować</w:t>
      </w:r>
      <w:r w:rsidRPr="009A1692">
        <w:rPr>
          <w:rFonts w:asciiTheme="minorHAnsi" w:hAnsiTheme="minorHAnsi" w:cstheme="minorHAnsi"/>
        </w:rPr>
        <w:t xml:space="preserve"> w terminie </w:t>
      </w:r>
      <w:r w:rsidR="001E7FAF" w:rsidRPr="009A1692">
        <w:rPr>
          <w:rFonts w:asciiTheme="minorHAnsi" w:hAnsiTheme="minorHAnsi" w:cstheme="minorHAnsi"/>
        </w:rPr>
        <w:t xml:space="preserve">do </w:t>
      </w:r>
      <w:r w:rsidR="0084444D" w:rsidRPr="009A1692">
        <w:rPr>
          <w:rFonts w:asciiTheme="minorHAnsi" w:hAnsiTheme="minorHAnsi" w:cstheme="minorHAnsi"/>
        </w:rPr>
        <w:t>4</w:t>
      </w:r>
      <w:r w:rsidR="001E7FAF" w:rsidRPr="009A1692">
        <w:rPr>
          <w:rFonts w:asciiTheme="minorHAnsi" w:hAnsiTheme="minorHAnsi" w:cstheme="minorHAnsi"/>
        </w:rPr>
        <w:t>0</w:t>
      </w:r>
      <w:r w:rsidRPr="009A1692">
        <w:rPr>
          <w:rFonts w:asciiTheme="minorHAnsi" w:hAnsiTheme="minorHAnsi" w:cstheme="minorHAnsi"/>
        </w:rPr>
        <w:t xml:space="preserve"> dni od dnia </w:t>
      </w:r>
      <w:r w:rsidR="0084444D" w:rsidRPr="009A1692">
        <w:rPr>
          <w:rFonts w:asciiTheme="minorHAnsi" w:hAnsiTheme="minorHAnsi" w:cstheme="minorHAnsi"/>
        </w:rPr>
        <w:t>przyjęcia zamówienia</w:t>
      </w:r>
      <w:r w:rsidRPr="009A1692">
        <w:rPr>
          <w:rFonts w:asciiTheme="minorHAnsi" w:hAnsiTheme="minorHAnsi" w:cstheme="minorHAnsi"/>
        </w:rPr>
        <w:t>.</w:t>
      </w:r>
    </w:p>
    <w:p w14:paraId="0C795831" w14:textId="77777777" w:rsidR="00DE6BD2" w:rsidRPr="009A1692" w:rsidRDefault="00DE6BD2" w:rsidP="009A1692">
      <w:pPr>
        <w:spacing w:after="0" w:line="360" w:lineRule="auto"/>
        <w:rPr>
          <w:rFonts w:asciiTheme="minorHAnsi" w:hAnsiTheme="minorHAnsi" w:cstheme="minorHAnsi"/>
        </w:rPr>
      </w:pPr>
    </w:p>
    <w:p w14:paraId="2639006E"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Warunki płatności</w:t>
      </w:r>
    </w:p>
    <w:p w14:paraId="73D25160" w14:textId="01711B33" w:rsidR="00DE6BD2" w:rsidRPr="009A1692" w:rsidRDefault="00DE6BD2" w:rsidP="009A1692">
      <w:pPr>
        <w:pStyle w:val="Akapitzlist"/>
        <w:spacing w:before="120" w:after="0" w:line="360" w:lineRule="auto"/>
        <w:ind w:left="425"/>
        <w:contextualSpacing w:val="0"/>
        <w:rPr>
          <w:rFonts w:asciiTheme="minorHAnsi" w:hAnsiTheme="minorHAnsi" w:cstheme="minorHAnsi"/>
        </w:rPr>
      </w:pPr>
      <w:r w:rsidRPr="009A1692">
        <w:rPr>
          <w:rFonts w:asciiTheme="minorHAnsi" w:hAnsiTheme="minorHAnsi" w:cstheme="minorHAnsi"/>
        </w:rPr>
        <w:t xml:space="preserve">Wynagrodzenie za wykonanie przedmiotu zamówienia będzie płatne jednorazowo w terminie min. 14 dni od daty otrzymania przez Zamawiającego prawidłowo wystawionej faktury. </w:t>
      </w:r>
    </w:p>
    <w:p w14:paraId="63A66297" w14:textId="77777777" w:rsidR="00E04F7A" w:rsidRPr="009A1692" w:rsidRDefault="00E04F7A" w:rsidP="009A1692">
      <w:pPr>
        <w:spacing w:after="0" w:line="360" w:lineRule="auto"/>
        <w:rPr>
          <w:rFonts w:asciiTheme="minorHAnsi" w:hAnsiTheme="minorHAnsi" w:cstheme="minorHAnsi"/>
        </w:rPr>
      </w:pPr>
    </w:p>
    <w:p w14:paraId="2A0ADC5C"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 xml:space="preserve">Warunki udziału w postępowaniu </w:t>
      </w:r>
    </w:p>
    <w:p w14:paraId="7DB47482" w14:textId="77777777" w:rsidR="00DE6BD2" w:rsidRPr="009A1692" w:rsidRDefault="00DE6BD2" w:rsidP="009A1692">
      <w:pPr>
        <w:pStyle w:val="Akapitzlist"/>
        <w:spacing w:before="120" w:after="0" w:line="360" w:lineRule="auto"/>
        <w:ind w:left="426"/>
        <w:contextualSpacing w:val="0"/>
        <w:rPr>
          <w:rFonts w:asciiTheme="minorHAnsi" w:hAnsiTheme="minorHAnsi" w:cstheme="minorHAnsi"/>
        </w:rPr>
      </w:pPr>
      <w:r w:rsidRPr="009A1692">
        <w:rPr>
          <w:rFonts w:asciiTheme="minorHAnsi" w:hAnsiTheme="minorHAnsi" w:cstheme="minorHAnsi"/>
        </w:rPr>
        <w:t>O udzielenie zamówienia mogą ubiegać się Wykonawcy, którzy dysponują potencjałem i doświadczeniem niezbędnym do realizacji zamówienia oraz spełniają łącznie poniższe warunki:</w:t>
      </w:r>
    </w:p>
    <w:p w14:paraId="0EE69D2F" w14:textId="77777777" w:rsidR="00DE6BD2" w:rsidRPr="009A1692" w:rsidRDefault="00DE6BD2" w:rsidP="009A1692">
      <w:pPr>
        <w:pStyle w:val="Akapitzlist"/>
        <w:numPr>
          <w:ilvl w:val="3"/>
          <w:numId w:val="1"/>
        </w:numPr>
        <w:spacing w:before="120" w:after="0" w:line="360" w:lineRule="auto"/>
        <w:ind w:left="850" w:hanging="425"/>
        <w:contextualSpacing w:val="0"/>
        <w:rPr>
          <w:rFonts w:asciiTheme="minorHAnsi" w:hAnsiTheme="minorHAnsi" w:cstheme="minorHAnsi"/>
        </w:rPr>
      </w:pPr>
      <w:r w:rsidRPr="009A1692">
        <w:rPr>
          <w:rFonts w:asciiTheme="minorHAnsi" w:hAnsiTheme="minorHAnsi" w:cstheme="minorHAnsi"/>
        </w:rPr>
        <w:t>Posiadają uprawnienia do wykonywania określonej działalności lub czynności, jeżeli przepisy prawa nakładają obowiązek posiadania takich uprawnień.</w:t>
      </w:r>
    </w:p>
    <w:p w14:paraId="4028D496" w14:textId="77777777" w:rsidR="00DE6BD2" w:rsidRPr="009A1692" w:rsidRDefault="00DE6BD2" w:rsidP="009A1692">
      <w:pPr>
        <w:pStyle w:val="Akapitzlist"/>
        <w:spacing w:after="0" w:line="360" w:lineRule="auto"/>
        <w:ind w:left="851"/>
        <w:contextualSpacing w:val="0"/>
        <w:rPr>
          <w:rFonts w:asciiTheme="minorHAnsi" w:hAnsiTheme="minorHAnsi" w:cstheme="minorHAnsi"/>
        </w:rPr>
      </w:pPr>
      <w:r w:rsidRPr="009A1692">
        <w:rPr>
          <w:rFonts w:asciiTheme="minorHAnsi" w:hAnsiTheme="minorHAnsi" w:cstheme="minorHAnsi"/>
        </w:rPr>
        <w:t>Zamawiający uzna warunek za spełniony, gdy Wykonawca złoży oświadczenie (załącznik nr 1 do zapytania ofertowego).</w:t>
      </w:r>
    </w:p>
    <w:p w14:paraId="79706763" w14:textId="5BF6E1A5" w:rsidR="00DE6BD2" w:rsidRPr="009A1692" w:rsidRDefault="00DE6BD2" w:rsidP="009A1692">
      <w:pPr>
        <w:pStyle w:val="Akapitzlist"/>
        <w:numPr>
          <w:ilvl w:val="3"/>
          <w:numId w:val="1"/>
        </w:numPr>
        <w:spacing w:before="120" w:after="0" w:line="360" w:lineRule="auto"/>
        <w:ind w:left="850" w:hanging="425"/>
        <w:contextualSpacing w:val="0"/>
        <w:rPr>
          <w:rFonts w:asciiTheme="minorHAnsi" w:hAnsiTheme="minorHAnsi" w:cstheme="minorHAnsi"/>
        </w:rPr>
      </w:pPr>
      <w:r w:rsidRPr="009A1692">
        <w:rPr>
          <w:rFonts w:asciiTheme="minorHAnsi" w:hAnsiTheme="minorHAnsi" w:cstheme="minorHAnsi"/>
        </w:rPr>
        <w:t>Posiadają niezbędną wiedzę i doświadczenie oraz dysponują potencjałem technicznym i</w:t>
      </w:r>
      <w:r w:rsidR="009C619D" w:rsidRPr="009A1692">
        <w:rPr>
          <w:rFonts w:asciiTheme="minorHAnsi" w:hAnsiTheme="minorHAnsi" w:cstheme="minorHAnsi"/>
        </w:rPr>
        <w:t> </w:t>
      </w:r>
      <w:r w:rsidRPr="009A1692">
        <w:rPr>
          <w:rFonts w:asciiTheme="minorHAnsi" w:hAnsiTheme="minorHAnsi" w:cstheme="minorHAnsi"/>
        </w:rPr>
        <w:t>osobami zdolnymi do wykonania zamówienia.</w:t>
      </w:r>
    </w:p>
    <w:p w14:paraId="683B4C8E" w14:textId="61451577" w:rsidR="00DE6BD2" w:rsidRPr="009A1692" w:rsidRDefault="00DE6BD2" w:rsidP="009A1692">
      <w:pPr>
        <w:pStyle w:val="Akapitzlist"/>
        <w:spacing w:after="0" w:line="360" w:lineRule="auto"/>
        <w:ind w:left="851"/>
        <w:contextualSpacing w:val="0"/>
        <w:rPr>
          <w:rFonts w:asciiTheme="minorHAnsi" w:hAnsiTheme="minorHAnsi" w:cstheme="minorHAnsi"/>
        </w:rPr>
      </w:pPr>
      <w:r w:rsidRPr="009A1692">
        <w:rPr>
          <w:rFonts w:asciiTheme="minorHAnsi" w:hAnsiTheme="minorHAnsi" w:cstheme="minorHAnsi"/>
        </w:rPr>
        <w:t>Zamawiający uzna warunek za spełniony, gdy Wykonawca złoży oświadczenie (załącznik nr 1 do zapytania ofertowego)</w:t>
      </w:r>
      <w:r w:rsidR="00CD58AF" w:rsidRPr="009A1692">
        <w:rPr>
          <w:rFonts w:asciiTheme="minorHAnsi" w:hAnsiTheme="minorHAnsi" w:cstheme="minorHAnsi"/>
        </w:rPr>
        <w:t>. Ponadto:</w:t>
      </w:r>
    </w:p>
    <w:p w14:paraId="45F4CCB6" w14:textId="0305A073" w:rsidR="00DE6BD2" w:rsidRPr="009A1692" w:rsidRDefault="00CD58AF" w:rsidP="00131AD4">
      <w:pPr>
        <w:pStyle w:val="Akapitzlist"/>
        <w:numPr>
          <w:ilvl w:val="4"/>
          <w:numId w:val="1"/>
        </w:numPr>
        <w:spacing w:before="120" w:after="0" w:line="360" w:lineRule="auto"/>
        <w:ind w:left="1276" w:hanging="425"/>
        <w:contextualSpacing w:val="0"/>
        <w:rPr>
          <w:rFonts w:asciiTheme="minorHAnsi" w:hAnsiTheme="minorHAnsi" w:cstheme="minorHAnsi"/>
        </w:rPr>
      </w:pPr>
      <w:r w:rsidRPr="009A1692">
        <w:rPr>
          <w:rFonts w:asciiTheme="minorHAnsi" w:hAnsiTheme="minorHAnsi" w:cstheme="minorHAnsi"/>
          <w:lang w:eastAsia="pl-PL"/>
        </w:rPr>
        <w:t xml:space="preserve">Wykonawca powinien </w:t>
      </w:r>
      <w:r w:rsidR="00DE6BD2" w:rsidRPr="009A1692">
        <w:rPr>
          <w:rFonts w:asciiTheme="minorHAnsi" w:hAnsiTheme="minorHAnsi" w:cstheme="minorHAnsi"/>
          <w:lang w:eastAsia="pl-PL"/>
        </w:rPr>
        <w:t>posiada</w:t>
      </w:r>
      <w:r w:rsidRPr="009A1692">
        <w:rPr>
          <w:rFonts w:asciiTheme="minorHAnsi" w:hAnsiTheme="minorHAnsi" w:cstheme="minorHAnsi"/>
          <w:lang w:eastAsia="pl-PL"/>
        </w:rPr>
        <w:t>ć</w:t>
      </w:r>
      <w:r w:rsidR="00DE6BD2" w:rsidRPr="009A1692">
        <w:rPr>
          <w:rFonts w:asciiTheme="minorHAnsi" w:hAnsiTheme="minorHAnsi" w:cstheme="minorHAnsi"/>
          <w:lang w:eastAsia="pl-PL"/>
        </w:rPr>
        <w:t xml:space="preserve"> minimum </w:t>
      </w:r>
      <w:r w:rsidR="0084444D" w:rsidRPr="009A1692">
        <w:rPr>
          <w:rFonts w:asciiTheme="minorHAnsi" w:hAnsiTheme="minorHAnsi" w:cstheme="minorHAnsi"/>
          <w:lang w:eastAsia="pl-PL"/>
        </w:rPr>
        <w:t>3</w:t>
      </w:r>
      <w:r w:rsidR="00DE6BD2" w:rsidRPr="009A1692">
        <w:rPr>
          <w:rFonts w:asciiTheme="minorHAnsi" w:hAnsiTheme="minorHAnsi" w:cstheme="minorHAnsi"/>
          <w:lang w:eastAsia="pl-PL"/>
        </w:rPr>
        <w:t xml:space="preserve">-letnie doświadczenie w realizacji </w:t>
      </w:r>
      <w:r w:rsidR="00131AD4">
        <w:rPr>
          <w:rFonts w:asciiTheme="minorHAnsi" w:hAnsiTheme="minorHAnsi" w:cstheme="minorHAnsi"/>
          <w:lang w:eastAsia="pl-PL"/>
        </w:rPr>
        <w:t xml:space="preserve">planów </w:t>
      </w:r>
      <w:proofErr w:type="spellStart"/>
      <w:r w:rsidR="00131AD4">
        <w:rPr>
          <w:rFonts w:asciiTheme="minorHAnsi" w:hAnsiTheme="minorHAnsi" w:cstheme="minorHAnsi"/>
          <w:lang w:eastAsia="pl-PL"/>
        </w:rPr>
        <w:t>tyflograficznych</w:t>
      </w:r>
      <w:proofErr w:type="spellEnd"/>
      <w:r w:rsidRPr="009A1692">
        <w:rPr>
          <w:rFonts w:asciiTheme="minorHAnsi" w:hAnsiTheme="minorHAnsi" w:cstheme="minorHAnsi"/>
          <w:lang w:eastAsia="pl-PL"/>
        </w:rPr>
        <w:t>.</w:t>
      </w:r>
    </w:p>
    <w:p w14:paraId="4A575FCD" w14:textId="4FEFB1F9" w:rsidR="00CD58AF" w:rsidRPr="009A1692" w:rsidRDefault="00CD58AF" w:rsidP="009A1692">
      <w:pPr>
        <w:pStyle w:val="Akapitzlist"/>
        <w:spacing w:after="0" w:line="360" w:lineRule="auto"/>
        <w:ind w:left="1276"/>
        <w:contextualSpacing w:val="0"/>
        <w:rPr>
          <w:rFonts w:asciiTheme="minorHAnsi" w:hAnsiTheme="minorHAnsi" w:cstheme="minorHAnsi"/>
        </w:rPr>
      </w:pPr>
      <w:bookmarkStart w:id="0" w:name="_Hlk138067313"/>
      <w:r w:rsidRPr="009A1692">
        <w:rPr>
          <w:rFonts w:asciiTheme="minorHAnsi" w:hAnsiTheme="minorHAnsi" w:cstheme="minorHAnsi"/>
        </w:rPr>
        <w:t xml:space="preserve">Zamawiający uzna warunek za spełniony, gdy Wykonawca złoży oświadczenie ze wskazaniem pierwszej realizacji </w:t>
      </w:r>
      <w:r w:rsidR="00131AD4">
        <w:rPr>
          <w:rFonts w:asciiTheme="minorHAnsi" w:hAnsiTheme="minorHAnsi" w:cstheme="minorHAnsi"/>
        </w:rPr>
        <w:t xml:space="preserve">– wykonanie planów </w:t>
      </w:r>
      <w:proofErr w:type="spellStart"/>
      <w:r w:rsidR="00131AD4">
        <w:rPr>
          <w:rFonts w:asciiTheme="minorHAnsi" w:hAnsiTheme="minorHAnsi" w:cstheme="minorHAnsi"/>
        </w:rPr>
        <w:t>tyflograficznych</w:t>
      </w:r>
      <w:proofErr w:type="spellEnd"/>
      <w:r w:rsidRPr="009A1692">
        <w:rPr>
          <w:rFonts w:asciiTheme="minorHAnsi" w:hAnsiTheme="minorHAnsi" w:cstheme="minorHAnsi"/>
        </w:rPr>
        <w:t>, z</w:t>
      </w:r>
      <w:r w:rsidR="00E04F7A" w:rsidRPr="009A1692">
        <w:rPr>
          <w:rFonts w:asciiTheme="minorHAnsi" w:hAnsiTheme="minorHAnsi" w:cstheme="minorHAnsi"/>
        </w:rPr>
        <w:t> </w:t>
      </w:r>
      <w:r w:rsidRPr="009A1692">
        <w:rPr>
          <w:rFonts w:asciiTheme="minorHAnsi" w:hAnsiTheme="minorHAnsi" w:cstheme="minorHAnsi"/>
        </w:rPr>
        <w:t>podaniem daty odbioru oraz nazwy podmiotu zamawiającego.</w:t>
      </w:r>
      <w:bookmarkEnd w:id="0"/>
    </w:p>
    <w:p w14:paraId="5B5E35E3" w14:textId="19E6A204" w:rsidR="00DE6BD2" w:rsidRPr="009A1692" w:rsidRDefault="00CD58AF" w:rsidP="00131AD4">
      <w:pPr>
        <w:pStyle w:val="Akapitzlist"/>
        <w:numPr>
          <w:ilvl w:val="4"/>
          <w:numId w:val="1"/>
        </w:numPr>
        <w:spacing w:before="120" w:after="0" w:line="360" w:lineRule="auto"/>
        <w:ind w:left="1276" w:hanging="425"/>
        <w:contextualSpacing w:val="0"/>
        <w:rPr>
          <w:rFonts w:asciiTheme="minorHAnsi" w:hAnsiTheme="minorHAnsi" w:cstheme="minorHAnsi"/>
        </w:rPr>
      </w:pPr>
      <w:bookmarkStart w:id="1" w:name="_Hlk127357868"/>
      <w:r w:rsidRPr="009A1692">
        <w:rPr>
          <w:rFonts w:asciiTheme="minorHAnsi" w:hAnsiTheme="minorHAnsi" w:cstheme="minorHAnsi"/>
          <w:lang w:eastAsia="pl-PL"/>
        </w:rPr>
        <w:lastRenderedPageBreak/>
        <w:t xml:space="preserve">Wykonawca powinien </w:t>
      </w:r>
      <w:r w:rsidR="00DE6BD2" w:rsidRPr="009A1692">
        <w:rPr>
          <w:rFonts w:asciiTheme="minorHAnsi" w:hAnsiTheme="minorHAnsi" w:cstheme="minorHAnsi"/>
          <w:lang w:eastAsia="pl-PL"/>
        </w:rPr>
        <w:t>posiada</w:t>
      </w:r>
      <w:r w:rsidRPr="009A1692">
        <w:rPr>
          <w:rFonts w:asciiTheme="minorHAnsi" w:hAnsiTheme="minorHAnsi" w:cstheme="minorHAnsi"/>
          <w:lang w:eastAsia="pl-PL"/>
        </w:rPr>
        <w:t>ć</w:t>
      </w:r>
      <w:r w:rsidR="00DE6BD2" w:rsidRPr="009A1692">
        <w:rPr>
          <w:rFonts w:asciiTheme="minorHAnsi" w:hAnsiTheme="minorHAnsi" w:cstheme="minorHAnsi"/>
          <w:lang w:eastAsia="pl-PL"/>
        </w:rPr>
        <w:t xml:space="preserve"> </w:t>
      </w:r>
      <w:r w:rsidR="00053A5F" w:rsidRPr="009A1692">
        <w:rPr>
          <w:rFonts w:asciiTheme="minorHAnsi" w:hAnsiTheme="minorHAnsi" w:cstheme="minorHAnsi"/>
          <w:lang w:eastAsia="pl-PL"/>
        </w:rPr>
        <w:t>udokumentowaną współpracę z organizacjami pozarządowymi, działającymi na rzecz osób z niepełnosprawnościami lub ze środowiskiem osób z niepełnosprawnościami (szczególnie osobami z</w:t>
      </w:r>
      <w:r w:rsidRPr="009A1692">
        <w:rPr>
          <w:rFonts w:asciiTheme="minorHAnsi" w:hAnsiTheme="minorHAnsi" w:cstheme="minorHAnsi"/>
          <w:lang w:eastAsia="pl-PL"/>
        </w:rPr>
        <w:t> </w:t>
      </w:r>
      <w:r w:rsidR="00053A5F" w:rsidRPr="009A1692">
        <w:rPr>
          <w:rFonts w:asciiTheme="minorHAnsi" w:hAnsiTheme="minorHAnsi" w:cstheme="minorHAnsi"/>
          <w:lang w:eastAsia="pl-PL"/>
        </w:rPr>
        <w:t>niepełnosprawnością wzroku)</w:t>
      </w:r>
      <w:r w:rsidR="00DE6BD2" w:rsidRPr="009A1692">
        <w:rPr>
          <w:rFonts w:asciiTheme="minorHAnsi" w:hAnsiTheme="minorHAnsi" w:cstheme="minorHAnsi"/>
          <w:lang w:eastAsia="pl-PL"/>
        </w:rPr>
        <w:t>.</w:t>
      </w:r>
      <w:bookmarkEnd w:id="1"/>
    </w:p>
    <w:p w14:paraId="6343FB63" w14:textId="0D84C5AD" w:rsidR="00CD58AF" w:rsidRPr="009A1692" w:rsidRDefault="00CD58AF" w:rsidP="009A1692">
      <w:pPr>
        <w:pStyle w:val="Akapitzlist"/>
        <w:spacing w:after="0" w:line="360" w:lineRule="auto"/>
        <w:ind w:left="1276"/>
        <w:contextualSpacing w:val="0"/>
        <w:rPr>
          <w:rFonts w:asciiTheme="minorHAnsi" w:hAnsiTheme="minorHAnsi" w:cstheme="minorHAnsi"/>
        </w:rPr>
      </w:pPr>
      <w:r w:rsidRPr="009A1692">
        <w:rPr>
          <w:rFonts w:asciiTheme="minorHAnsi" w:hAnsiTheme="minorHAnsi" w:cstheme="minorHAnsi"/>
        </w:rPr>
        <w:t>Zamawiający uzna warunek za spełniony, gdy Wykonawca złoży oświadczenie o współpracy z organizacjami pozarządowymi</w:t>
      </w:r>
      <w:r w:rsidR="006211C7" w:rsidRPr="009A1692">
        <w:rPr>
          <w:rFonts w:asciiTheme="minorHAnsi" w:hAnsiTheme="minorHAnsi" w:cstheme="minorHAnsi"/>
        </w:rPr>
        <w:t xml:space="preserve"> działającymi na rzecz osób z niepełnosprawnościami lub ze środowiskiem osób z niepełnosprawnościami (szczególnie osobami z niepełnosprawnością wzroku).</w:t>
      </w:r>
    </w:p>
    <w:p w14:paraId="48462227" w14:textId="77777777" w:rsidR="00DE6BD2" w:rsidRPr="009A1692" w:rsidRDefault="00DE6BD2" w:rsidP="009A1692">
      <w:pPr>
        <w:pStyle w:val="Akapitzlist"/>
        <w:numPr>
          <w:ilvl w:val="3"/>
          <w:numId w:val="1"/>
        </w:numPr>
        <w:spacing w:before="120" w:after="0" w:line="360" w:lineRule="auto"/>
        <w:ind w:left="850" w:hanging="425"/>
        <w:contextualSpacing w:val="0"/>
        <w:rPr>
          <w:rFonts w:asciiTheme="minorHAnsi" w:hAnsiTheme="minorHAnsi" w:cstheme="minorHAnsi"/>
        </w:rPr>
      </w:pPr>
      <w:r w:rsidRPr="009A1692">
        <w:rPr>
          <w:rFonts w:asciiTheme="minorHAnsi" w:hAnsiTheme="minorHAnsi" w:cstheme="minorHAnsi"/>
        </w:rPr>
        <w:t xml:space="preserve">Znajdują się w sytuacji ekonomicznej i finansowej zapewniającej wykonanie zamówienia. </w:t>
      </w:r>
    </w:p>
    <w:p w14:paraId="45990018" w14:textId="5448AF87" w:rsidR="00DE6BD2" w:rsidRPr="009A1692" w:rsidRDefault="00DE6BD2" w:rsidP="009A1692">
      <w:pPr>
        <w:pStyle w:val="Akapitzlist"/>
        <w:spacing w:after="0" w:line="360" w:lineRule="auto"/>
        <w:ind w:left="851"/>
        <w:contextualSpacing w:val="0"/>
        <w:rPr>
          <w:rFonts w:asciiTheme="minorHAnsi" w:hAnsiTheme="minorHAnsi" w:cstheme="minorHAnsi"/>
        </w:rPr>
      </w:pPr>
      <w:r w:rsidRPr="009A1692">
        <w:rPr>
          <w:rFonts w:asciiTheme="minorHAnsi" w:hAnsiTheme="minorHAnsi" w:cstheme="minorHAnsi"/>
        </w:rPr>
        <w:t>Zamawiający uzna warunek za spełniony, gdy Wykonawca złoży oświadczenie (załącznik nr</w:t>
      </w:r>
      <w:r w:rsidR="006211C7" w:rsidRPr="009A1692">
        <w:rPr>
          <w:rFonts w:asciiTheme="minorHAnsi" w:hAnsiTheme="minorHAnsi" w:cstheme="minorHAnsi"/>
        </w:rPr>
        <w:t> </w:t>
      </w:r>
      <w:r w:rsidRPr="009A1692">
        <w:rPr>
          <w:rFonts w:asciiTheme="minorHAnsi" w:hAnsiTheme="minorHAnsi" w:cstheme="minorHAnsi"/>
        </w:rPr>
        <w:t>1 do zapytania ofertowego).</w:t>
      </w:r>
    </w:p>
    <w:p w14:paraId="19A56EF7" w14:textId="77777777" w:rsidR="00DE6BD2" w:rsidRPr="009A1692" w:rsidRDefault="00DE6BD2" w:rsidP="009A1692">
      <w:pPr>
        <w:pStyle w:val="Akapitzlist"/>
        <w:numPr>
          <w:ilvl w:val="3"/>
          <w:numId w:val="1"/>
        </w:numPr>
        <w:spacing w:before="120" w:after="0" w:line="360" w:lineRule="auto"/>
        <w:ind w:left="850" w:hanging="425"/>
        <w:contextualSpacing w:val="0"/>
        <w:rPr>
          <w:rFonts w:asciiTheme="minorHAnsi" w:hAnsiTheme="minorHAnsi" w:cstheme="minorHAnsi"/>
        </w:rPr>
      </w:pPr>
      <w:r w:rsidRPr="009A1692">
        <w:rPr>
          <w:rFonts w:asciiTheme="minorHAnsi" w:hAnsiTheme="minorHAnsi" w:cstheme="minorHAnsi"/>
        </w:rPr>
        <w:t>Brak podstaw wykluczenia.</w:t>
      </w:r>
    </w:p>
    <w:p w14:paraId="7A9EAFD3" w14:textId="77777777" w:rsidR="00DE6BD2" w:rsidRPr="009A1692" w:rsidRDefault="00DE6BD2" w:rsidP="009A1692">
      <w:pPr>
        <w:pStyle w:val="Akapitzlist"/>
        <w:spacing w:after="0" w:line="360" w:lineRule="auto"/>
        <w:ind w:left="851"/>
        <w:contextualSpacing w:val="0"/>
        <w:rPr>
          <w:rFonts w:asciiTheme="minorHAnsi" w:hAnsiTheme="minorHAnsi" w:cstheme="minorHAnsi"/>
        </w:rPr>
      </w:pPr>
      <w:r w:rsidRPr="009A1692">
        <w:rPr>
          <w:rFonts w:asciiTheme="minorHAnsi" w:hAnsiTheme="minorHAnsi" w:cstheme="minorHAnsi"/>
        </w:rPr>
        <w:t xml:space="preserve">Zamawiający oceni warunek za spełniony, gdy Wykonawca złoży oświadczenie (załącznik nr 2 do zapytania ofertowego), że nie zachodzą w stosunku do niego przesłanki wykluczenia z postępowania na podstawie art. 7 ust. 1 ustawy z dnia 13 kwietnia 2022 r. </w:t>
      </w:r>
      <w:r w:rsidRPr="009A1692">
        <w:rPr>
          <w:rFonts w:asciiTheme="minorHAnsi" w:hAnsiTheme="minorHAnsi" w:cstheme="minorHAnsi"/>
          <w:i/>
          <w:iCs/>
        </w:rPr>
        <w:t>o szczególnych rozwiązaniach w zakresie przeciwdziałania wspieraniu agresji na Ukrainę oraz służących ochronie bezpieczeństwa narodowego</w:t>
      </w:r>
      <w:r w:rsidRPr="009A1692">
        <w:rPr>
          <w:rFonts w:asciiTheme="minorHAnsi" w:hAnsiTheme="minorHAnsi" w:cstheme="minorHAnsi"/>
        </w:rPr>
        <w:t>.</w:t>
      </w:r>
    </w:p>
    <w:p w14:paraId="3EE522FB" w14:textId="77777777" w:rsidR="00A2402F" w:rsidRPr="009A1692" w:rsidRDefault="00A2402F" w:rsidP="009A1692">
      <w:pPr>
        <w:spacing w:after="0" w:line="360" w:lineRule="auto"/>
        <w:rPr>
          <w:rFonts w:asciiTheme="minorHAnsi" w:hAnsiTheme="minorHAnsi" w:cstheme="minorHAnsi"/>
        </w:rPr>
      </w:pPr>
    </w:p>
    <w:p w14:paraId="197626BD"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Kryteria oceny ofert</w:t>
      </w:r>
    </w:p>
    <w:p w14:paraId="5DB33AC1" w14:textId="348B7C09" w:rsidR="00053A5F" w:rsidRPr="009A1692" w:rsidRDefault="00053A5F" w:rsidP="009A1692">
      <w:pPr>
        <w:spacing w:before="120" w:after="0" w:line="360" w:lineRule="auto"/>
        <w:ind w:left="425"/>
        <w:rPr>
          <w:rFonts w:asciiTheme="minorHAnsi" w:hAnsiTheme="minorHAnsi" w:cstheme="minorHAnsi"/>
          <w:lang w:eastAsia="pl-PL"/>
        </w:rPr>
      </w:pPr>
      <w:r w:rsidRPr="009A1692">
        <w:rPr>
          <w:rFonts w:asciiTheme="minorHAnsi" w:hAnsiTheme="minorHAnsi" w:cstheme="minorHAnsi"/>
          <w:lang w:eastAsia="pl-PL"/>
        </w:rPr>
        <w:t>Do realizacji zamówienia wybrany zostanie Wykonawca, który uzyska największą liczbę punktów. Przy ustalaniu liczby punktów Zamawiający będzie się kierował kryterium oceny ofert: „cena”</w:t>
      </w:r>
      <w:r w:rsidR="0084444D" w:rsidRPr="009A1692">
        <w:rPr>
          <w:rFonts w:asciiTheme="minorHAnsi" w:hAnsiTheme="minorHAnsi" w:cstheme="minorHAnsi"/>
          <w:lang w:eastAsia="pl-PL"/>
        </w:rPr>
        <w:t xml:space="preserve">, „sposób montażu” i „termin realizacji” </w:t>
      </w:r>
      <w:r w:rsidRPr="009A1692">
        <w:rPr>
          <w:rFonts w:asciiTheme="minorHAnsi" w:hAnsiTheme="minorHAnsi" w:cstheme="minorHAnsi"/>
          <w:lang w:eastAsia="pl-PL"/>
        </w:rPr>
        <w:t>za które łącznie Wykonawca może uzyskać nie więcej niż 100 pkt.</w:t>
      </w:r>
    </w:p>
    <w:p w14:paraId="3FE1ED62" w14:textId="28A8FF10" w:rsidR="00053A5F" w:rsidRPr="009A1692" w:rsidRDefault="00053A5F" w:rsidP="009A1692">
      <w:pPr>
        <w:pStyle w:val="Akapitzlist"/>
        <w:numPr>
          <w:ilvl w:val="3"/>
          <w:numId w:val="1"/>
        </w:numPr>
        <w:spacing w:before="120" w:after="0" w:line="360" w:lineRule="auto"/>
        <w:ind w:left="851" w:hanging="425"/>
        <w:rPr>
          <w:rFonts w:asciiTheme="minorHAnsi" w:hAnsiTheme="minorHAnsi" w:cstheme="minorHAnsi"/>
          <w:lang w:eastAsia="pl-PL"/>
        </w:rPr>
      </w:pPr>
      <w:r w:rsidRPr="009A1692">
        <w:rPr>
          <w:rFonts w:asciiTheme="minorHAnsi" w:hAnsiTheme="minorHAnsi" w:cstheme="minorHAnsi"/>
          <w:lang w:eastAsia="pl-PL"/>
        </w:rPr>
        <w:t xml:space="preserve">Kryterium CENA – waga </w:t>
      </w:r>
      <w:r w:rsidR="0084444D" w:rsidRPr="009A1692">
        <w:rPr>
          <w:rFonts w:asciiTheme="minorHAnsi" w:hAnsiTheme="minorHAnsi" w:cstheme="minorHAnsi"/>
          <w:lang w:eastAsia="pl-PL"/>
        </w:rPr>
        <w:t>6</w:t>
      </w:r>
      <w:r w:rsidRPr="009A1692">
        <w:rPr>
          <w:rFonts w:asciiTheme="minorHAnsi" w:hAnsiTheme="minorHAnsi" w:cstheme="minorHAnsi"/>
          <w:lang w:eastAsia="pl-PL"/>
        </w:rPr>
        <w:t>0%</w:t>
      </w:r>
    </w:p>
    <w:p w14:paraId="595C9853" w14:textId="293B6E74" w:rsidR="00053A5F" w:rsidRPr="009A1692" w:rsidRDefault="00053A5F" w:rsidP="009A1692">
      <w:pPr>
        <w:spacing w:before="120" w:after="0" w:line="360" w:lineRule="auto"/>
        <w:ind w:left="425"/>
        <w:rPr>
          <w:rFonts w:asciiTheme="minorHAnsi" w:hAnsiTheme="minorHAnsi" w:cstheme="minorHAnsi"/>
          <w:lang w:eastAsia="pl-PL"/>
        </w:rPr>
      </w:pPr>
      <w:r w:rsidRPr="009A1692">
        <w:rPr>
          <w:rFonts w:asciiTheme="minorHAnsi" w:hAnsiTheme="minorHAnsi" w:cstheme="minorHAnsi"/>
          <w:lang w:eastAsia="pl-PL"/>
        </w:rPr>
        <w:t>Określenie „cena” należy rozumieć jako całkowitą cenę oferty brutto (wraz z należnym podatkiem VAT) na realizację zadania. Cena</w:t>
      </w:r>
      <w:r w:rsidRPr="009A1692">
        <w:rPr>
          <w:rFonts w:asciiTheme="minorHAnsi" w:hAnsiTheme="minorHAnsi" w:cstheme="minorHAnsi"/>
        </w:rPr>
        <w:t xml:space="preserve"> winna być zaoferowana, jako cena kompletna, jednoznaczna i ostateczna uwzględniająca wszystkie koszty (np. przesyłki, ubezpieczenia) niezbędne do zrealizowania niniejszego zamówienia. Cena oferty winna być wyrażona w złotych polskich i określać wartość realizacji przedmiotu zamówienia. Cena winna uwzględniać wszystkie elementy związane z prawidłową i terminową realizacją zamówienia.</w:t>
      </w:r>
    </w:p>
    <w:p w14:paraId="504C8C2E" w14:textId="17F5A671" w:rsidR="00053A5F" w:rsidRPr="009A1692" w:rsidRDefault="00053A5F" w:rsidP="009A1692">
      <w:pPr>
        <w:spacing w:before="120" w:after="0" w:line="360" w:lineRule="auto"/>
        <w:ind w:left="425"/>
        <w:rPr>
          <w:rFonts w:asciiTheme="minorHAnsi" w:hAnsiTheme="minorHAnsi" w:cstheme="minorHAnsi"/>
          <w:lang w:eastAsia="pl-PL"/>
        </w:rPr>
      </w:pPr>
      <w:r w:rsidRPr="009A1692">
        <w:rPr>
          <w:rFonts w:asciiTheme="minorHAnsi" w:hAnsiTheme="minorHAnsi" w:cstheme="minorHAnsi"/>
        </w:rPr>
        <w:lastRenderedPageBreak/>
        <w:t xml:space="preserve">Wykonawca, który zaproponuje najniższą cenę zamówienia otrzyma </w:t>
      </w:r>
      <w:r w:rsidR="004F0B03" w:rsidRPr="009A1692">
        <w:rPr>
          <w:rFonts w:asciiTheme="minorHAnsi" w:hAnsiTheme="minorHAnsi" w:cstheme="minorHAnsi"/>
        </w:rPr>
        <w:t>6</w:t>
      </w:r>
      <w:r w:rsidRPr="009A1692">
        <w:rPr>
          <w:rFonts w:asciiTheme="minorHAnsi" w:hAnsiTheme="minorHAnsi" w:cstheme="minorHAnsi"/>
        </w:rPr>
        <w:t>0 pkt za kryterium „cena”, natomiast pozostali – odpowiednio mniej punktów wg wzoru:</w:t>
      </w:r>
    </w:p>
    <w:p w14:paraId="23AAAD5C" w14:textId="28A82CFF" w:rsidR="00053A5F" w:rsidRPr="009A1692" w:rsidRDefault="00053A5F" w:rsidP="009A1692">
      <w:pPr>
        <w:pStyle w:val="Akapitzlist"/>
        <w:spacing w:after="0" w:line="360" w:lineRule="auto"/>
        <w:ind w:left="426"/>
        <w:contextualSpacing w:val="0"/>
        <w:jc w:val="center"/>
        <w:rPr>
          <w:rFonts w:asciiTheme="minorHAnsi" w:hAnsiTheme="minorHAnsi" w:cstheme="minorHAnsi"/>
          <w:b/>
          <w:bCs/>
        </w:rPr>
      </w:pPr>
      <w:r w:rsidRPr="009A1692">
        <w:rPr>
          <w:rFonts w:asciiTheme="minorHAnsi" w:hAnsiTheme="minorHAnsi" w:cstheme="minorHAnsi"/>
          <w:b/>
          <w:bCs/>
        </w:rPr>
        <w:t xml:space="preserve">C = </w:t>
      </w:r>
      <w:proofErr w:type="spellStart"/>
      <w:r w:rsidRPr="009A1692">
        <w:rPr>
          <w:rFonts w:asciiTheme="minorHAnsi" w:hAnsiTheme="minorHAnsi" w:cstheme="minorHAnsi"/>
          <w:b/>
          <w:bCs/>
        </w:rPr>
        <w:t>C</w:t>
      </w:r>
      <w:r w:rsidRPr="009A1692">
        <w:rPr>
          <w:rFonts w:asciiTheme="minorHAnsi" w:hAnsiTheme="minorHAnsi" w:cstheme="minorHAnsi"/>
          <w:b/>
          <w:bCs/>
          <w:vertAlign w:val="subscript"/>
        </w:rPr>
        <w:t>n</w:t>
      </w:r>
      <w:proofErr w:type="spellEnd"/>
      <w:r w:rsidRPr="009A1692">
        <w:rPr>
          <w:rFonts w:asciiTheme="minorHAnsi" w:hAnsiTheme="minorHAnsi" w:cstheme="minorHAnsi"/>
          <w:b/>
          <w:bCs/>
        </w:rPr>
        <w:t xml:space="preserve"> / </w:t>
      </w:r>
      <w:proofErr w:type="spellStart"/>
      <w:r w:rsidRPr="009A1692">
        <w:rPr>
          <w:rFonts w:asciiTheme="minorHAnsi" w:hAnsiTheme="minorHAnsi" w:cstheme="minorHAnsi"/>
          <w:b/>
          <w:bCs/>
        </w:rPr>
        <w:t>C</w:t>
      </w:r>
      <w:r w:rsidRPr="009A1692">
        <w:rPr>
          <w:rFonts w:asciiTheme="minorHAnsi" w:hAnsiTheme="minorHAnsi" w:cstheme="minorHAnsi"/>
          <w:b/>
          <w:bCs/>
          <w:vertAlign w:val="subscript"/>
        </w:rPr>
        <w:t>b</w:t>
      </w:r>
      <w:proofErr w:type="spellEnd"/>
      <w:r w:rsidRPr="009A1692">
        <w:rPr>
          <w:rFonts w:asciiTheme="minorHAnsi" w:hAnsiTheme="minorHAnsi" w:cstheme="minorHAnsi"/>
          <w:b/>
          <w:bCs/>
        </w:rPr>
        <w:t xml:space="preserve"> x </w:t>
      </w:r>
      <w:r w:rsidR="0084444D" w:rsidRPr="009A1692">
        <w:rPr>
          <w:rFonts w:asciiTheme="minorHAnsi" w:hAnsiTheme="minorHAnsi" w:cstheme="minorHAnsi"/>
          <w:b/>
          <w:bCs/>
        </w:rPr>
        <w:t>60</w:t>
      </w:r>
    </w:p>
    <w:p w14:paraId="65C9646F" w14:textId="77777777" w:rsidR="00053A5F" w:rsidRPr="009A1692" w:rsidRDefault="00053A5F" w:rsidP="009A1692">
      <w:pPr>
        <w:pStyle w:val="Akapitzlist"/>
        <w:spacing w:after="0" w:line="360" w:lineRule="auto"/>
        <w:ind w:left="426"/>
        <w:contextualSpacing w:val="0"/>
        <w:rPr>
          <w:rFonts w:asciiTheme="minorHAnsi" w:hAnsiTheme="minorHAnsi" w:cstheme="minorHAnsi"/>
        </w:rPr>
      </w:pPr>
      <w:r w:rsidRPr="009A1692">
        <w:rPr>
          <w:rFonts w:asciiTheme="minorHAnsi" w:hAnsiTheme="minorHAnsi" w:cstheme="minorHAnsi"/>
        </w:rPr>
        <w:t>gdzie:</w:t>
      </w:r>
    </w:p>
    <w:p w14:paraId="7A1ED122" w14:textId="77777777" w:rsidR="00053A5F" w:rsidRPr="009A1692" w:rsidRDefault="00053A5F" w:rsidP="009A1692">
      <w:pPr>
        <w:pStyle w:val="Akapitzlist"/>
        <w:spacing w:after="0" w:line="360" w:lineRule="auto"/>
        <w:ind w:left="426"/>
        <w:contextualSpacing w:val="0"/>
        <w:rPr>
          <w:rFonts w:asciiTheme="minorHAnsi" w:hAnsiTheme="minorHAnsi" w:cstheme="minorHAnsi"/>
        </w:rPr>
      </w:pPr>
      <w:r w:rsidRPr="009A1692">
        <w:rPr>
          <w:rFonts w:asciiTheme="minorHAnsi" w:hAnsiTheme="minorHAnsi" w:cstheme="minorHAnsi"/>
        </w:rPr>
        <w:t>C – liczba punktów za kryterium „cena”</w:t>
      </w:r>
    </w:p>
    <w:p w14:paraId="0B4A0B41" w14:textId="77777777" w:rsidR="00053A5F" w:rsidRPr="009A1692" w:rsidRDefault="00053A5F" w:rsidP="009A1692">
      <w:pPr>
        <w:pStyle w:val="Akapitzlist"/>
        <w:spacing w:after="0" w:line="360" w:lineRule="auto"/>
        <w:ind w:left="426"/>
        <w:contextualSpacing w:val="0"/>
        <w:rPr>
          <w:rFonts w:asciiTheme="minorHAnsi" w:hAnsiTheme="minorHAnsi" w:cstheme="minorHAnsi"/>
        </w:rPr>
      </w:pPr>
      <w:proofErr w:type="spellStart"/>
      <w:r w:rsidRPr="009A1692">
        <w:rPr>
          <w:rFonts w:asciiTheme="minorHAnsi" w:hAnsiTheme="minorHAnsi" w:cstheme="minorHAnsi"/>
        </w:rPr>
        <w:t>C</w:t>
      </w:r>
      <w:r w:rsidRPr="009A1692">
        <w:rPr>
          <w:rFonts w:asciiTheme="minorHAnsi" w:hAnsiTheme="minorHAnsi" w:cstheme="minorHAnsi"/>
          <w:vertAlign w:val="subscript"/>
        </w:rPr>
        <w:t>n</w:t>
      </w:r>
      <w:proofErr w:type="spellEnd"/>
      <w:r w:rsidRPr="009A1692">
        <w:rPr>
          <w:rFonts w:asciiTheme="minorHAnsi" w:hAnsiTheme="minorHAnsi" w:cstheme="minorHAnsi"/>
        </w:rPr>
        <w:t xml:space="preserve"> – cena oferty najniższej</w:t>
      </w:r>
    </w:p>
    <w:p w14:paraId="329E6081" w14:textId="77777777" w:rsidR="00053A5F" w:rsidRPr="009A1692" w:rsidRDefault="00053A5F" w:rsidP="009A1692">
      <w:pPr>
        <w:pStyle w:val="Akapitzlist"/>
        <w:spacing w:after="0" w:line="360" w:lineRule="auto"/>
        <w:ind w:left="426"/>
        <w:contextualSpacing w:val="0"/>
        <w:rPr>
          <w:rFonts w:asciiTheme="minorHAnsi" w:hAnsiTheme="minorHAnsi" w:cstheme="minorHAnsi"/>
          <w:lang w:eastAsia="pl-PL"/>
        </w:rPr>
      </w:pPr>
      <w:proofErr w:type="spellStart"/>
      <w:r w:rsidRPr="009A1692">
        <w:rPr>
          <w:rFonts w:asciiTheme="minorHAnsi" w:hAnsiTheme="minorHAnsi" w:cstheme="minorHAnsi"/>
        </w:rPr>
        <w:t>C</w:t>
      </w:r>
      <w:r w:rsidRPr="009A1692">
        <w:rPr>
          <w:rFonts w:asciiTheme="minorHAnsi" w:hAnsiTheme="minorHAnsi" w:cstheme="minorHAnsi"/>
          <w:vertAlign w:val="subscript"/>
        </w:rPr>
        <w:t>b</w:t>
      </w:r>
      <w:proofErr w:type="spellEnd"/>
      <w:r w:rsidRPr="009A1692">
        <w:rPr>
          <w:rFonts w:asciiTheme="minorHAnsi" w:hAnsiTheme="minorHAnsi" w:cstheme="minorHAnsi"/>
        </w:rPr>
        <w:t xml:space="preserve"> – cena oferty badanej</w:t>
      </w:r>
    </w:p>
    <w:p w14:paraId="384582AF" w14:textId="77777777" w:rsidR="00053A5F" w:rsidRPr="009A1692" w:rsidRDefault="00053A5F" w:rsidP="009A1692">
      <w:pPr>
        <w:spacing w:after="0" w:line="360" w:lineRule="auto"/>
        <w:rPr>
          <w:rFonts w:asciiTheme="minorHAnsi" w:hAnsiTheme="minorHAnsi" w:cstheme="minorHAnsi"/>
        </w:rPr>
      </w:pPr>
    </w:p>
    <w:p w14:paraId="5AB795C9" w14:textId="457EFEE0" w:rsidR="0084444D" w:rsidRPr="009A1692" w:rsidRDefault="0084444D" w:rsidP="009A1692">
      <w:pPr>
        <w:pStyle w:val="Akapitzlist"/>
        <w:numPr>
          <w:ilvl w:val="3"/>
          <w:numId w:val="1"/>
        </w:numPr>
        <w:spacing w:before="120" w:after="0" w:line="360" w:lineRule="auto"/>
        <w:ind w:left="851" w:hanging="425"/>
        <w:rPr>
          <w:rFonts w:asciiTheme="minorHAnsi" w:hAnsiTheme="minorHAnsi" w:cstheme="minorHAnsi"/>
          <w:lang w:eastAsia="pl-PL"/>
        </w:rPr>
      </w:pPr>
      <w:r w:rsidRPr="009A1692">
        <w:rPr>
          <w:rFonts w:asciiTheme="minorHAnsi" w:hAnsiTheme="minorHAnsi" w:cstheme="minorHAnsi"/>
          <w:lang w:eastAsia="pl-PL"/>
        </w:rPr>
        <w:t>Kryterium SPOSÓB MONTAŻU – waga 10%</w:t>
      </w:r>
    </w:p>
    <w:p w14:paraId="6A090EEA" w14:textId="649DA6A1" w:rsidR="007548CF" w:rsidRPr="009A1692" w:rsidRDefault="004F0B03" w:rsidP="009A1692">
      <w:pPr>
        <w:spacing w:before="120" w:after="0" w:line="360" w:lineRule="auto"/>
        <w:ind w:left="426"/>
        <w:rPr>
          <w:rFonts w:asciiTheme="minorHAnsi" w:hAnsiTheme="minorHAnsi" w:cstheme="minorHAnsi"/>
          <w:lang w:eastAsia="pl-PL"/>
        </w:rPr>
      </w:pPr>
      <w:r w:rsidRPr="00AD183B">
        <w:rPr>
          <w:rFonts w:asciiTheme="minorHAnsi" w:hAnsiTheme="minorHAnsi" w:cstheme="minorHAnsi"/>
          <w:lang w:eastAsia="pl-PL"/>
        </w:rPr>
        <w:t xml:space="preserve">Określenie „sposób montażu” należy rozumieć jako umieszczenie tablic na </w:t>
      </w:r>
      <w:r w:rsidRPr="00AD183B">
        <w:rPr>
          <w:rFonts w:asciiTheme="minorHAnsi" w:hAnsiTheme="minorHAnsi" w:cstheme="minorHAnsi"/>
        </w:rPr>
        <w:t>postumencie uniemożliwiającym jego wywrócenie lub przemieszczanie (sposób montażu preferowany przez Polski Związek Niewidomych) bądź zawieszenie na stelażu przymocowanym do ściany / za pomocą podkładek dystansujących</w:t>
      </w:r>
      <w:r w:rsidR="00AD183B">
        <w:rPr>
          <w:rFonts w:asciiTheme="minorHAnsi" w:hAnsiTheme="minorHAnsi" w:cstheme="minorHAnsi"/>
        </w:rPr>
        <w:t>.</w:t>
      </w:r>
    </w:p>
    <w:p w14:paraId="0361DDA5" w14:textId="77777777" w:rsidR="00F81166" w:rsidRPr="009A1692" w:rsidRDefault="004F0B03" w:rsidP="009A1692">
      <w:pPr>
        <w:spacing w:before="120" w:after="0" w:line="360" w:lineRule="auto"/>
        <w:ind w:left="426"/>
        <w:rPr>
          <w:rFonts w:asciiTheme="minorHAnsi" w:hAnsiTheme="minorHAnsi" w:cstheme="minorHAnsi"/>
          <w:lang w:eastAsia="pl-PL"/>
        </w:rPr>
      </w:pPr>
      <w:r w:rsidRPr="009A1692">
        <w:rPr>
          <w:rFonts w:asciiTheme="minorHAnsi" w:hAnsiTheme="minorHAnsi" w:cstheme="minorHAnsi"/>
          <w:lang w:eastAsia="pl-PL"/>
        </w:rPr>
        <w:t>Ocena ofert w kryterium „</w:t>
      </w:r>
      <w:r w:rsidR="00F81166" w:rsidRPr="009A1692">
        <w:rPr>
          <w:rFonts w:asciiTheme="minorHAnsi" w:hAnsiTheme="minorHAnsi" w:cstheme="minorHAnsi"/>
          <w:lang w:eastAsia="pl-PL"/>
        </w:rPr>
        <w:t>sposób montażu</w:t>
      </w:r>
      <w:r w:rsidRPr="009A1692">
        <w:rPr>
          <w:rFonts w:asciiTheme="minorHAnsi" w:hAnsiTheme="minorHAnsi" w:cstheme="minorHAnsi"/>
          <w:lang w:eastAsia="pl-PL"/>
        </w:rPr>
        <w:t>” zostanie dokonana na podstawie informacji zawart</w:t>
      </w:r>
      <w:r w:rsidR="00F81166" w:rsidRPr="009A1692">
        <w:rPr>
          <w:rFonts w:asciiTheme="minorHAnsi" w:hAnsiTheme="minorHAnsi" w:cstheme="minorHAnsi"/>
          <w:lang w:eastAsia="pl-PL"/>
        </w:rPr>
        <w:t>ej</w:t>
      </w:r>
      <w:r w:rsidRPr="009A1692">
        <w:rPr>
          <w:rFonts w:asciiTheme="minorHAnsi" w:hAnsiTheme="minorHAnsi" w:cstheme="minorHAnsi"/>
          <w:lang w:eastAsia="pl-PL"/>
        </w:rPr>
        <w:t xml:space="preserve"> w </w:t>
      </w:r>
      <w:r w:rsidR="00F81166" w:rsidRPr="009A1692">
        <w:rPr>
          <w:rFonts w:asciiTheme="minorHAnsi" w:hAnsiTheme="minorHAnsi" w:cstheme="minorHAnsi"/>
          <w:lang w:eastAsia="pl-PL"/>
        </w:rPr>
        <w:t>ofercie Wykonawcy</w:t>
      </w:r>
      <w:r w:rsidRPr="009A1692">
        <w:rPr>
          <w:rFonts w:asciiTheme="minorHAnsi" w:hAnsiTheme="minorHAnsi" w:cstheme="minorHAnsi"/>
          <w:lang w:eastAsia="pl-PL"/>
        </w:rPr>
        <w:t>.</w:t>
      </w:r>
    </w:p>
    <w:p w14:paraId="7C7AA49E" w14:textId="647970AA" w:rsidR="004F0B03" w:rsidRPr="009A1692" w:rsidRDefault="004F0B03" w:rsidP="009A1692">
      <w:pPr>
        <w:spacing w:before="120" w:after="0" w:line="360" w:lineRule="auto"/>
        <w:ind w:left="426"/>
        <w:rPr>
          <w:rFonts w:asciiTheme="minorHAnsi" w:hAnsiTheme="minorHAnsi" w:cstheme="minorHAnsi"/>
          <w:lang w:eastAsia="pl-PL"/>
        </w:rPr>
      </w:pPr>
      <w:r w:rsidRPr="009A1692">
        <w:rPr>
          <w:rFonts w:asciiTheme="minorHAnsi" w:hAnsiTheme="minorHAnsi" w:cstheme="minorHAnsi"/>
          <w:lang w:eastAsia="pl-PL"/>
        </w:rPr>
        <w:t>Wykonawca otrzyma następującą liczbę punktów (</w:t>
      </w:r>
      <w:proofErr w:type="spellStart"/>
      <w:r w:rsidR="00F81166" w:rsidRPr="009A1692">
        <w:rPr>
          <w:rFonts w:asciiTheme="minorHAnsi" w:hAnsiTheme="minorHAnsi" w:cstheme="minorHAnsi"/>
          <w:lang w:eastAsia="pl-PL"/>
        </w:rPr>
        <w:t>L</w:t>
      </w:r>
      <w:r w:rsidRPr="009A1692">
        <w:rPr>
          <w:rFonts w:asciiTheme="minorHAnsi" w:hAnsiTheme="minorHAnsi" w:cstheme="minorHAnsi"/>
          <w:vertAlign w:val="subscript"/>
          <w:lang w:eastAsia="pl-PL"/>
        </w:rPr>
        <w:t>p</w:t>
      </w:r>
      <w:proofErr w:type="spellEnd"/>
      <w:r w:rsidRPr="009A1692">
        <w:rPr>
          <w:rFonts w:asciiTheme="minorHAnsi" w:hAnsiTheme="minorHAnsi" w:cstheme="minorHAnsi"/>
          <w:lang w:eastAsia="pl-PL"/>
        </w:rPr>
        <w:t>) w przypadku, gdy:</w:t>
      </w:r>
    </w:p>
    <w:p w14:paraId="080A2F3F" w14:textId="614E23C3" w:rsidR="004F0B03" w:rsidRPr="009A1692" w:rsidRDefault="00F81166" w:rsidP="00AD183B">
      <w:pPr>
        <w:pStyle w:val="Akapitzlist"/>
        <w:numPr>
          <w:ilvl w:val="0"/>
          <w:numId w:val="17"/>
        </w:numPr>
        <w:spacing w:before="60" w:after="0" w:line="360" w:lineRule="auto"/>
        <w:ind w:left="851" w:hanging="425"/>
        <w:contextualSpacing w:val="0"/>
        <w:rPr>
          <w:rFonts w:asciiTheme="minorHAnsi" w:hAnsiTheme="minorHAnsi" w:cstheme="minorHAnsi"/>
          <w:lang w:eastAsia="pl-PL"/>
        </w:rPr>
      </w:pPr>
      <w:r w:rsidRPr="009A1692">
        <w:rPr>
          <w:rFonts w:asciiTheme="minorHAnsi" w:hAnsiTheme="minorHAnsi" w:cstheme="minorHAnsi"/>
          <w:lang w:eastAsia="pl-PL"/>
        </w:rPr>
        <w:t>Tablice docelowo zostaną umieszczone na postumencie uniemożliwiającym jego wywrócenie lub przemieszczenie</w:t>
      </w:r>
      <w:r w:rsidR="004F0B03" w:rsidRPr="009A1692">
        <w:rPr>
          <w:rFonts w:asciiTheme="minorHAnsi" w:hAnsiTheme="minorHAnsi" w:cstheme="minorHAnsi"/>
          <w:lang w:eastAsia="pl-PL"/>
        </w:rPr>
        <w:t xml:space="preserve"> – </w:t>
      </w:r>
      <w:r w:rsidRPr="009A1692">
        <w:rPr>
          <w:rFonts w:asciiTheme="minorHAnsi" w:hAnsiTheme="minorHAnsi" w:cstheme="minorHAnsi"/>
          <w:lang w:eastAsia="pl-PL"/>
        </w:rPr>
        <w:t>100</w:t>
      </w:r>
      <w:r w:rsidR="004F0B03" w:rsidRPr="009A1692">
        <w:rPr>
          <w:rFonts w:asciiTheme="minorHAnsi" w:hAnsiTheme="minorHAnsi" w:cstheme="minorHAnsi"/>
          <w:lang w:eastAsia="pl-PL"/>
        </w:rPr>
        <w:t> pkt</w:t>
      </w:r>
    </w:p>
    <w:p w14:paraId="09C34275" w14:textId="6E927B50" w:rsidR="004F0B03" w:rsidRPr="009A1692" w:rsidRDefault="00F81166" w:rsidP="00AD183B">
      <w:pPr>
        <w:pStyle w:val="Akapitzlist"/>
        <w:numPr>
          <w:ilvl w:val="0"/>
          <w:numId w:val="17"/>
        </w:numPr>
        <w:spacing w:before="60" w:after="0" w:line="360" w:lineRule="auto"/>
        <w:ind w:left="851" w:hanging="425"/>
        <w:contextualSpacing w:val="0"/>
        <w:rPr>
          <w:rFonts w:asciiTheme="minorHAnsi" w:hAnsiTheme="minorHAnsi" w:cstheme="minorHAnsi"/>
          <w:lang w:eastAsia="pl-PL"/>
        </w:rPr>
      </w:pPr>
      <w:r w:rsidRPr="009A1692">
        <w:rPr>
          <w:rFonts w:asciiTheme="minorHAnsi" w:hAnsiTheme="minorHAnsi" w:cstheme="minorHAnsi"/>
          <w:lang w:eastAsia="pl-PL"/>
        </w:rPr>
        <w:t>Tablice docelowo zostaną zawieszone na ścianie</w:t>
      </w:r>
      <w:r w:rsidR="004F0B03" w:rsidRPr="009A1692">
        <w:rPr>
          <w:rFonts w:asciiTheme="minorHAnsi" w:hAnsiTheme="minorHAnsi" w:cstheme="minorHAnsi"/>
          <w:lang w:eastAsia="pl-PL"/>
        </w:rPr>
        <w:t xml:space="preserve"> – 0 pkt</w:t>
      </w:r>
    </w:p>
    <w:p w14:paraId="7003566C" w14:textId="77777777" w:rsidR="004F0B03" w:rsidRPr="009A1692" w:rsidRDefault="004F0B03" w:rsidP="00AD183B">
      <w:pPr>
        <w:spacing w:before="60" w:after="0" w:line="360" w:lineRule="auto"/>
        <w:ind w:left="426"/>
        <w:rPr>
          <w:rFonts w:asciiTheme="minorHAnsi" w:hAnsiTheme="minorHAnsi" w:cstheme="minorHAnsi"/>
          <w:lang w:eastAsia="pl-PL"/>
        </w:rPr>
      </w:pPr>
      <w:r w:rsidRPr="009A1692">
        <w:rPr>
          <w:rFonts w:asciiTheme="minorHAnsi" w:hAnsiTheme="minorHAnsi" w:cstheme="minorHAnsi"/>
          <w:lang w:eastAsia="pl-PL"/>
        </w:rPr>
        <w:t>Sposób dokonywania oceny według wzoru:</w:t>
      </w:r>
    </w:p>
    <w:p w14:paraId="4B176F3C" w14:textId="74CFC1E3" w:rsidR="004F0B03" w:rsidRPr="009A1692" w:rsidRDefault="00F81166" w:rsidP="00AD183B">
      <w:pPr>
        <w:spacing w:after="0" w:line="360" w:lineRule="auto"/>
        <w:ind w:left="426"/>
        <w:jc w:val="center"/>
        <w:rPr>
          <w:rFonts w:asciiTheme="minorHAnsi" w:hAnsiTheme="minorHAnsi" w:cstheme="minorHAnsi"/>
          <w:b/>
          <w:bCs/>
          <w:lang w:eastAsia="pl-PL"/>
        </w:rPr>
      </w:pPr>
      <w:r w:rsidRPr="009A1692">
        <w:rPr>
          <w:rFonts w:asciiTheme="minorHAnsi" w:hAnsiTheme="minorHAnsi" w:cstheme="minorHAnsi"/>
          <w:b/>
          <w:bCs/>
          <w:lang w:eastAsia="pl-PL"/>
        </w:rPr>
        <w:t>M</w:t>
      </w:r>
      <w:r w:rsidR="004F0B03" w:rsidRPr="009A1692">
        <w:rPr>
          <w:rFonts w:asciiTheme="minorHAnsi" w:hAnsiTheme="minorHAnsi" w:cstheme="minorHAnsi"/>
          <w:b/>
          <w:bCs/>
          <w:lang w:eastAsia="pl-PL"/>
        </w:rPr>
        <w:t xml:space="preserve"> =-</w:t>
      </w:r>
      <w:proofErr w:type="spellStart"/>
      <w:r w:rsidR="004F0B03" w:rsidRPr="009A1692">
        <w:rPr>
          <w:rFonts w:asciiTheme="minorHAnsi" w:hAnsiTheme="minorHAnsi" w:cstheme="minorHAnsi"/>
          <w:b/>
          <w:bCs/>
          <w:lang w:eastAsia="pl-PL"/>
        </w:rPr>
        <w:t>L</w:t>
      </w:r>
      <w:r w:rsidR="004F0B03" w:rsidRPr="009A1692">
        <w:rPr>
          <w:rFonts w:asciiTheme="minorHAnsi" w:hAnsiTheme="minorHAnsi" w:cstheme="minorHAnsi"/>
          <w:b/>
          <w:bCs/>
          <w:vertAlign w:val="subscript"/>
          <w:lang w:eastAsia="pl-PL"/>
        </w:rPr>
        <w:t>p</w:t>
      </w:r>
      <w:proofErr w:type="spellEnd"/>
      <w:r w:rsidR="004F0B03" w:rsidRPr="009A1692">
        <w:rPr>
          <w:rFonts w:asciiTheme="minorHAnsi" w:hAnsiTheme="minorHAnsi" w:cstheme="minorHAnsi"/>
          <w:b/>
          <w:bCs/>
          <w:lang w:eastAsia="pl-PL"/>
        </w:rPr>
        <w:t xml:space="preserve"> / 100 x </w:t>
      </w:r>
      <w:r w:rsidRPr="009A1692">
        <w:rPr>
          <w:rFonts w:asciiTheme="minorHAnsi" w:hAnsiTheme="minorHAnsi" w:cstheme="minorHAnsi"/>
          <w:b/>
          <w:bCs/>
          <w:lang w:eastAsia="pl-PL"/>
        </w:rPr>
        <w:t>1</w:t>
      </w:r>
      <w:r w:rsidR="004F0B03" w:rsidRPr="009A1692">
        <w:rPr>
          <w:rFonts w:asciiTheme="minorHAnsi" w:hAnsiTheme="minorHAnsi" w:cstheme="minorHAnsi"/>
          <w:b/>
          <w:bCs/>
          <w:lang w:eastAsia="pl-PL"/>
        </w:rPr>
        <w:t>0</w:t>
      </w:r>
    </w:p>
    <w:p w14:paraId="5D133DF7" w14:textId="77777777" w:rsidR="004F0B03" w:rsidRPr="009A1692" w:rsidRDefault="004F0B03" w:rsidP="00AD183B">
      <w:pPr>
        <w:spacing w:after="0" w:line="360" w:lineRule="auto"/>
        <w:ind w:left="426"/>
        <w:rPr>
          <w:rFonts w:asciiTheme="minorHAnsi" w:hAnsiTheme="minorHAnsi" w:cstheme="minorHAnsi"/>
          <w:lang w:eastAsia="pl-PL"/>
        </w:rPr>
      </w:pPr>
      <w:r w:rsidRPr="009A1692">
        <w:rPr>
          <w:rFonts w:asciiTheme="minorHAnsi" w:hAnsiTheme="minorHAnsi" w:cstheme="minorHAnsi"/>
          <w:lang w:eastAsia="pl-PL"/>
        </w:rPr>
        <w:t>gdzie:</w:t>
      </w:r>
    </w:p>
    <w:p w14:paraId="463D1F85" w14:textId="17CF705B" w:rsidR="004F0B03" w:rsidRPr="009A1692" w:rsidRDefault="00F81166" w:rsidP="00AD183B">
      <w:pPr>
        <w:spacing w:after="0" w:line="360" w:lineRule="auto"/>
        <w:ind w:left="426"/>
        <w:rPr>
          <w:rFonts w:asciiTheme="minorHAnsi" w:hAnsiTheme="minorHAnsi" w:cstheme="minorHAnsi"/>
          <w:lang w:eastAsia="pl-PL"/>
        </w:rPr>
      </w:pPr>
      <w:r w:rsidRPr="009A1692">
        <w:rPr>
          <w:rFonts w:asciiTheme="minorHAnsi" w:hAnsiTheme="minorHAnsi" w:cstheme="minorHAnsi"/>
          <w:lang w:eastAsia="pl-PL"/>
        </w:rPr>
        <w:t xml:space="preserve">M </w:t>
      </w:r>
      <w:r w:rsidR="004F0B03" w:rsidRPr="009A1692">
        <w:rPr>
          <w:rFonts w:asciiTheme="minorHAnsi" w:hAnsiTheme="minorHAnsi" w:cstheme="minorHAnsi"/>
          <w:lang w:eastAsia="pl-PL"/>
        </w:rPr>
        <w:t>– liczba punktów przyznanych ofercie w kryterium „</w:t>
      </w:r>
      <w:r w:rsidR="00AD183B">
        <w:rPr>
          <w:rFonts w:asciiTheme="minorHAnsi" w:hAnsiTheme="minorHAnsi" w:cstheme="minorHAnsi"/>
          <w:lang w:eastAsia="pl-PL"/>
        </w:rPr>
        <w:t>s</w:t>
      </w:r>
      <w:r w:rsidRPr="009A1692">
        <w:rPr>
          <w:rFonts w:asciiTheme="minorHAnsi" w:hAnsiTheme="minorHAnsi" w:cstheme="minorHAnsi"/>
          <w:lang w:eastAsia="pl-PL"/>
        </w:rPr>
        <w:t>posób montażu</w:t>
      </w:r>
      <w:r w:rsidR="004F0B03" w:rsidRPr="009A1692">
        <w:rPr>
          <w:rFonts w:asciiTheme="minorHAnsi" w:hAnsiTheme="minorHAnsi" w:cstheme="minorHAnsi"/>
          <w:lang w:eastAsia="pl-PL"/>
        </w:rPr>
        <w:t>”</w:t>
      </w:r>
    </w:p>
    <w:p w14:paraId="31EF15A6" w14:textId="77777777" w:rsidR="004F0B03" w:rsidRPr="009A1692" w:rsidRDefault="004F0B03" w:rsidP="00AD183B">
      <w:pPr>
        <w:spacing w:after="0" w:line="360" w:lineRule="auto"/>
        <w:ind w:left="426"/>
        <w:rPr>
          <w:rFonts w:asciiTheme="minorHAnsi" w:hAnsiTheme="minorHAnsi" w:cstheme="minorHAnsi"/>
          <w:lang w:eastAsia="pl-PL"/>
        </w:rPr>
      </w:pPr>
      <w:proofErr w:type="spellStart"/>
      <w:r w:rsidRPr="009A1692">
        <w:rPr>
          <w:rFonts w:asciiTheme="minorHAnsi" w:hAnsiTheme="minorHAnsi" w:cstheme="minorHAnsi"/>
          <w:lang w:eastAsia="pl-PL"/>
        </w:rPr>
        <w:t>L</w:t>
      </w:r>
      <w:r w:rsidRPr="009A1692">
        <w:rPr>
          <w:rFonts w:asciiTheme="minorHAnsi" w:hAnsiTheme="minorHAnsi" w:cstheme="minorHAnsi"/>
          <w:vertAlign w:val="subscript"/>
          <w:lang w:eastAsia="pl-PL"/>
        </w:rPr>
        <w:t>p</w:t>
      </w:r>
      <w:proofErr w:type="spellEnd"/>
      <w:r w:rsidRPr="009A1692">
        <w:rPr>
          <w:rFonts w:asciiTheme="minorHAnsi" w:hAnsiTheme="minorHAnsi" w:cstheme="minorHAnsi"/>
          <w:lang w:eastAsia="pl-PL"/>
        </w:rPr>
        <w:t xml:space="preserve"> – liczba punktów</w:t>
      </w:r>
    </w:p>
    <w:p w14:paraId="6B77AFD7" w14:textId="77777777" w:rsidR="004F0B03" w:rsidRPr="009A1692" w:rsidRDefault="004F0B03" w:rsidP="009A1692">
      <w:pPr>
        <w:spacing w:after="0" w:line="360" w:lineRule="auto"/>
        <w:rPr>
          <w:rFonts w:asciiTheme="minorHAnsi" w:hAnsiTheme="minorHAnsi" w:cstheme="minorHAnsi"/>
        </w:rPr>
      </w:pPr>
    </w:p>
    <w:p w14:paraId="506D76EA" w14:textId="3578B88C" w:rsidR="00F81166" w:rsidRPr="009A1692" w:rsidRDefault="00F81166" w:rsidP="009A1692">
      <w:pPr>
        <w:pStyle w:val="Akapitzlist"/>
        <w:numPr>
          <w:ilvl w:val="3"/>
          <w:numId w:val="1"/>
        </w:numPr>
        <w:spacing w:before="120" w:after="0" w:line="360" w:lineRule="auto"/>
        <w:ind w:left="851" w:hanging="425"/>
        <w:rPr>
          <w:rFonts w:asciiTheme="minorHAnsi" w:hAnsiTheme="minorHAnsi" w:cstheme="minorHAnsi"/>
          <w:lang w:eastAsia="pl-PL"/>
        </w:rPr>
      </w:pPr>
      <w:r w:rsidRPr="009A1692">
        <w:rPr>
          <w:rFonts w:asciiTheme="minorHAnsi" w:hAnsiTheme="minorHAnsi" w:cstheme="minorHAnsi"/>
          <w:lang w:eastAsia="pl-PL"/>
        </w:rPr>
        <w:t>Kryterium TERMIN REALIZACJI – waga 30%</w:t>
      </w:r>
    </w:p>
    <w:p w14:paraId="65AEF407" w14:textId="16979F7F" w:rsidR="00113C89" w:rsidRPr="009A1692" w:rsidRDefault="00113C89" w:rsidP="009A1692">
      <w:pPr>
        <w:spacing w:before="120" w:after="0" w:line="360" w:lineRule="auto"/>
        <w:ind w:left="426"/>
        <w:rPr>
          <w:rFonts w:asciiTheme="minorHAnsi" w:hAnsiTheme="minorHAnsi" w:cstheme="minorHAnsi"/>
          <w:lang w:eastAsia="pl-PL"/>
        </w:rPr>
      </w:pPr>
      <w:r w:rsidRPr="009A1692">
        <w:rPr>
          <w:rFonts w:asciiTheme="minorHAnsi" w:hAnsiTheme="minorHAnsi" w:cstheme="minorHAnsi"/>
          <w:lang w:eastAsia="pl-PL"/>
        </w:rPr>
        <w:t xml:space="preserve">Określenie „termin realizacji” należy rozumieć jako czas od momentu zatwierdzenia projektów przez Zamawiającego do momentu montażu planów </w:t>
      </w:r>
      <w:proofErr w:type="spellStart"/>
      <w:r w:rsidRPr="009A1692">
        <w:rPr>
          <w:rFonts w:asciiTheme="minorHAnsi" w:hAnsiTheme="minorHAnsi" w:cstheme="minorHAnsi"/>
          <w:lang w:eastAsia="pl-PL"/>
        </w:rPr>
        <w:t>tyflograficznych</w:t>
      </w:r>
      <w:proofErr w:type="spellEnd"/>
      <w:r w:rsidRPr="009A1692">
        <w:rPr>
          <w:rFonts w:asciiTheme="minorHAnsi" w:hAnsiTheme="minorHAnsi" w:cstheme="minorHAnsi"/>
          <w:lang w:eastAsia="pl-PL"/>
        </w:rPr>
        <w:t xml:space="preserve"> w budynku urzędu Starostwa Powiatowego w Pułtusku przy ul. Marii Skłodowskiej-Curie 11 w miejscach uzgodnionych uprzednio z Zamawiającym</w:t>
      </w:r>
      <w:r w:rsidR="00AD183B">
        <w:rPr>
          <w:rFonts w:asciiTheme="minorHAnsi" w:hAnsiTheme="minorHAnsi" w:cstheme="minorHAnsi"/>
          <w:lang w:eastAsia="pl-PL"/>
        </w:rPr>
        <w:t>.</w:t>
      </w:r>
    </w:p>
    <w:p w14:paraId="03D4AB48" w14:textId="4DFAEB59" w:rsidR="00113C89" w:rsidRPr="009A1692" w:rsidRDefault="00113C89" w:rsidP="009A1692">
      <w:pPr>
        <w:spacing w:before="120" w:after="0" w:line="360" w:lineRule="auto"/>
        <w:ind w:left="426"/>
        <w:rPr>
          <w:rFonts w:asciiTheme="minorHAnsi" w:hAnsiTheme="minorHAnsi" w:cstheme="minorHAnsi"/>
          <w:lang w:eastAsia="pl-PL"/>
        </w:rPr>
      </w:pPr>
      <w:r w:rsidRPr="009A1692">
        <w:rPr>
          <w:rFonts w:asciiTheme="minorHAnsi" w:hAnsiTheme="minorHAnsi" w:cstheme="minorHAnsi"/>
          <w:lang w:eastAsia="pl-PL"/>
        </w:rPr>
        <w:lastRenderedPageBreak/>
        <w:t>Ocena ofert w kryterium „termin realizacji” zostanie dokonana na podstawie informacji zawartej w ofercie Wykonawcy.</w:t>
      </w:r>
    </w:p>
    <w:p w14:paraId="10BB8A81" w14:textId="77777777" w:rsidR="00113C89" w:rsidRPr="009A1692" w:rsidRDefault="00113C89" w:rsidP="009A1692">
      <w:pPr>
        <w:spacing w:before="120" w:after="0" w:line="360" w:lineRule="auto"/>
        <w:ind w:left="426"/>
        <w:rPr>
          <w:rFonts w:asciiTheme="minorHAnsi" w:hAnsiTheme="minorHAnsi" w:cstheme="minorHAnsi"/>
          <w:lang w:eastAsia="pl-PL"/>
        </w:rPr>
      </w:pPr>
      <w:r w:rsidRPr="009A1692">
        <w:rPr>
          <w:rFonts w:asciiTheme="minorHAnsi" w:hAnsiTheme="minorHAnsi" w:cstheme="minorHAnsi"/>
          <w:lang w:eastAsia="pl-PL"/>
        </w:rPr>
        <w:t>Wykonawca otrzyma następującą liczbę punktów (</w:t>
      </w:r>
      <w:proofErr w:type="spellStart"/>
      <w:r w:rsidRPr="009A1692">
        <w:rPr>
          <w:rFonts w:asciiTheme="minorHAnsi" w:hAnsiTheme="minorHAnsi" w:cstheme="minorHAnsi"/>
          <w:lang w:eastAsia="pl-PL"/>
        </w:rPr>
        <w:t>L</w:t>
      </w:r>
      <w:r w:rsidRPr="009A1692">
        <w:rPr>
          <w:rFonts w:asciiTheme="minorHAnsi" w:hAnsiTheme="minorHAnsi" w:cstheme="minorHAnsi"/>
          <w:vertAlign w:val="subscript"/>
          <w:lang w:eastAsia="pl-PL"/>
        </w:rPr>
        <w:t>p</w:t>
      </w:r>
      <w:proofErr w:type="spellEnd"/>
      <w:r w:rsidRPr="009A1692">
        <w:rPr>
          <w:rFonts w:asciiTheme="minorHAnsi" w:hAnsiTheme="minorHAnsi" w:cstheme="minorHAnsi"/>
          <w:lang w:eastAsia="pl-PL"/>
        </w:rPr>
        <w:t>) w przypadku, gdy:</w:t>
      </w:r>
    </w:p>
    <w:p w14:paraId="60D73582" w14:textId="77777777" w:rsidR="00AD183B" w:rsidRDefault="00113C89" w:rsidP="00AD183B">
      <w:pPr>
        <w:pStyle w:val="Akapitzlist"/>
        <w:numPr>
          <w:ilvl w:val="0"/>
          <w:numId w:val="38"/>
        </w:numPr>
        <w:spacing w:before="60" w:after="0" w:line="360" w:lineRule="auto"/>
        <w:ind w:left="851" w:hanging="425"/>
        <w:contextualSpacing w:val="0"/>
        <w:rPr>
          <w:rFonts w:asciiTheme="minorHAnsi" w:hAnsiTheme="minorHAnsi" w:cstheme="minorHAnsi"/>
          <w:lang w:eastAsia="pl-PL"/>
        </w:rPr>
      </w:pPr>
      <w:r w:rsidRPr="009A1692">
        <w:rPr>
          <w:rFonts w:asciiTheme="minorHAnsi" w:hAnsiTheme="minorHAnsi" w:cstheme="minorHAnsi"/>
          <w:lang w:eastAsia="pl-PL"/>
        </w:rPr>
        <w:t>Wykonawca zaproponuje termin realizacji nie dłuższy niż 20 dni – 100 pkt</w:t>
      </w:r>
    </w:p>
    <w:p w14:paraId="22E3C753" w14:textId="77777777" w:rsidR="00AD183B" w:rsidRDefault="00113C89" w:rsidP="00AD183B">
      <w:pPr>
        <w:pStyle w:val="Akapitzlist"/>
        <w:numPr>
          <w:ilvl w:val="0"/>
          <w:numId w:val="38"/>
        </w:numPr>
        <w:spacing w:before="60" w:after="0" w:line="360" w:lineRule="auto"/>
        <w:ind w:left="851" w:hanging="425"/>
        <w:contextualSpacing w:val="0"/>
        <w:rPr>
          <w:rFonts w:asciiTheme="minorHAnsi" w:hAnsiTheme="minorHAnsi" w:cstheme="minorHAnsi"/>
          <w:lang w:eastAsia="pl-PL"/>
        </w:rPr>
      </w:pPr>
      <w:r w:rsidRPr="00AD183B">
        <w:rPr>
          <w:rFonts w:asciiTheme="minorHAnsi" w:hAnsiTheme="minorHAnsi" w:cstheme="minorHAnsi"/>
          <w:lang w:eastAsia="pl-PL"/>
        </w:rPr>
        <w:t>Wykonawca zaproponuje termin realizacji nie dłuższy niż 30 dni – 50 pkt</w:t>
      </w:r>
    </w:p>
    <w:p w14:paraId="76A19F8D" w14:textId="1CD7BC7C" w:rsidR="00113C89" w:rsidRPr="00AD183B" w:rsidRDefault="00113C89" w:rsidP="00AD183B">
      <w:pPr>
        <w:pStyle w:val="Akapitzlist"/>
        <w:numPr>
          <w:ilvl w:val="0"/>
          <w:numId w:val="38"/>
        </w:numPr>
        <w:spacing w:before="60" w:after="0" w:line="360" w:lineRule="auto"/>
        <w:ind w:left="851" w:hanging="425"/>
        <w:contextualSpacing w:val="0"/>
        <w:rPr>
          <w:rFonts w:asciiTheme="minorHAnsi" w:hAnsiTheme="minorHAnsi" w:cstheme="minorHAnsi"/>
          <w:lang w:eastAsia="pl-PL"/>
        </w:rPr>
      </w:pPr>
      <w:r w:rsidRPr="00AD183B">
        <w:rPr>
          <w:rFonts w:asciiTheme="minorHAnsi" w:hAnsiTheme="minorHAnsi" w:cstheme="minorHAnsi"/>
          <w:lang w:eastAsia="pl-PL"/>
        </w:rPr>
        <w:t>Wykonawca zaproponuje termin realizacji nie dłuższy niż 40 dni – 0 pkt</w:t>
      </w:r>
    </w:p>
    <w:p w14:paraId="4F9809B2" w14:textId="77777777" w:rsidR="00113C89" w:rsidRPr="009A1692" w:rsidRDefault="00113C89" w:rsidP="00AD183B">
      <w:pPr>
        <w:spacing w:before="60" w:after="0" w:line="360" w:lineRule="auto"/>
        <w:ind w:left="426"/>
        <w:rPr>
          <w:rFonts w:asciiTheme="minorHAnsi" w:hAnsiTheme="minorHAnsi" w:cstheme="minorHAnsi"/>
          <w:lang w:eastAsia="pl-PL"/>
        </w:rPr>
      </w:pPr>
      <w:r w:rsidRPr="009A1692">
        <w:rPr>
          <w:rFonts w:asciiTheme="minorHAnsi" w:hAnsiTheme="minorHAnsi" w:cstheme="minorHAnsi"/>
          <w:lang w:eastAsia="pl-PL"/>
        </w:rPr>
        <w:t>Sposób dokonywania oceny według wzoru:</w:t>
      </w:r>
    </w:p>
    <w:p w14:paraId="16B8C5A9" w14:textId="7CF22837" w:rsidR="00113C89" w:rsidRPr="009A1692" w:rsidRDefault="00113C89" w:rsidP="00AD183B">
      <w:pPr>
        <w:spacing w:after="0" w:line="360" w:lineRule="auto"/>
        <w:ind w:left="426"/>
        <w:jc w:val="center"/>
        <w:rPr>
          <w:rFonts w:asciiTheme="minorHAnsi" w:hAnsiTheme="minorHAnsi" w:cstheme="minorHAnsi"/>
          <w:b/>
          <w:bCs/>
          <w:lang w:eastAsia="pl-PL"/>
        </w:rPr>
      </w:pPr>
      <w:r w:rsidRPr="009A1692">
        <w:rPr>
          <w:rFonts w:asciiTheme="minorHAnsi" w:hAnsiTheme="minorHAnsi" w:cstheme="minorHAnsi"/>
          <w:b/>
          <w:bCs/>
          <w:lang w:eastAsia="pl-PL"/>
        </w:rPr>
        <w:t>T =-</w:t>
      </w:r>
      <w:proofErr w:type="spellStart"/>
      <w:r w:rsidRPr="009A1692">
        <w:rPr>
          <w:rFonts w:asciiTheme="minorHAnsi" w:hAnsiTheme="minorHAnsi" w:cstheme="minorHAnsi"/>
          <w:b/>
          <w:bCs/>
          <w:lang w:eastAsia="pl-PL"/>
        </w:rPr>
        <w:t>L</w:t>
      </w:r>
      <w:r w:rsidRPr="009A1692">
        <w:rPr>
          <w:rFonts w:asciiTheme="minorHAnsi" w:hAnsiTheme="minorHAnsi" w:cstheme="minorHAnsi"/>
          <w:b/>
          <w:bCs/>
          <w:vertAlign w:val="subscript"/>
          <w:lang w:eastAsia="pl-PL"/>
        </w:rPr>
        <w:t>p</w:t>
      </w:r>
      <w:proofErr w:type="spellEnd"/>
      <w:r w:rsidRPr="009A1692">
        <w:rPr>
          <w:rFonts w:asciiTheme="minorHAnsi" w:hAnsiTheme="minorHAnsi" w:cstheme="minorHAnsi"/>
          <w:b/>
          <w:bCs/>
          <w:lang w:eastAsia="pl-PL"/>
        </w:rPr>
        <w:t xml:space="preserve"> / 100 x 30</w:t>
      </w:r>
    </w:p>
    <w:p w14:paraId="4983AF9F" w14:textId="77777777" w:rsidR="00113C89" w:rsidRPr="009A1692" w:rsidRDefault="00113C89" w:rsidP="00AD183B">
      <w:pPr>
        <w:spacing w:after="0" w:line="360" w:lineRule="auto"/>
        <w:ind w:left="426"/>
        <w:rPr>
          <w:rFonts w:asciiTheme="minorHAnsi" w:hAnsiTheme="minorHAnsi" w:cstheme="minorHAnsi"/>
          <w:lang w:eastAsia="pl-PL"/>
        </w:rPr>
      </w:pPr>
      <w:r w:rsidRPr="009A1692">
        <w:rPr>
          <w:rFonts w:asciiTheme="minorHAnsi" w:hAnsiTheme="minorHAnsi" w:cstheme="minorHAnsi"/>
          <w:lang w:eastAsia="pl-PL"/>
        </w:rPr>
        <w:t>gdzie:</w:t>
      </w:r>
    </w:p>
    <w:p w14:paraId="5BF54EB0" w14:textId="465830B7" w:rsidR="00113C89" w:rsidRPr="009A1692" w:rsidRDefault="00113C89" w:rsidP="00AD183B">
      <w:pPr>
        <w:spacing w:after="0" w:line="360" w:lineRule="auto"/>
        <w:ind w:left="426"/>
        <w:rPr>
          <w:rFonts w:asciiTheme="minorHAnsi" w:hAnsiTheme="minorHAnsi" w:cstheme="minorHAnsi"/>
          <w:lang w:eastAsia="pl-PL"/>
        </w:rPr>
      </w:pPr>
      <w:r w:rsidRPr="009A1692">
        <w:rPr>
          <w:rFonts w:asciiTheme="minorHAnsi" w:hAnsiTheme="minorHAnsi" w:cstheme="minorHAnsi"/>
          <w:lang w:eastAsia="pl-PL"/>
        </w:rPr>
        <w:t>T – liczba punktów przyznanych ofercie w kryterium „</w:t>
      </w:r>
      <w:r w:rsidR="00AD183B">
        <w:rPr>
          <w:rFonts w:asciiTheme="minorHAnsi" w:hAnsiTheme="minorHAnsi" w:cstheme="minorHAnsi"/>
          <w:lang w:eastAsia="pl-PL"/>
        </w:rPr>
        <w:t>t</w:t>
      </w:r>
      <w:r w:rsidRPr="009A1692">
        <w:rPr>
          <w:rFonts w:asciiTheme="minorHAnsi" w:hAnsiTheme="minorHAnsi" w:cstheme="minorHAnsi"/>
          <w:lang w:eastAsia="pl-PL"/>
        </w:rPr>
        <w:t>ermin realizacji”</w:t>
      </w:r>
    </w:p>
    <w:p w14:paraId="6CD88D4D" w14:textId="77777777" w:rsidR="00113C89" w:rsidRPr="009A1692" w:rsidRDefault="00113C89" w:rsidP="00AD183B">
      <w:pPr>
        <w:spacing w:after="0" w:line="360" w:lineRule="auto"/>
        <w:ind w:left="426"/>
        <w:rPr>
          <w:rFonts w:asciiTheme="minorHAnsi" w:hAnsiTheme="minorHAnsi" w:cstheme="minorHAnsi"/>
          <w:lang w:eastAsia="pl-PL"/>
        </w:rPr>
      </w:pPr>
      <w:proofErr w:type="spellStart"/>
      <w:r w:rsidRPr="009A1692">
        <w:rPr>
          <w:rFonts w:asciiTheme="minorHAnsi" w:hAnsiTheme="minorHAnsi" w:cstheme="minorHAnsi"/>
          <w:lang w:eastAsia="pl-PL"/>
        </w:rPr>
        <w:t>L</w:t>
      </w:r>
      <w:r w:rsidRPr="009A1692">
        <w:rPr>
          <w:rFonts w:asciiTheme="minorHAnsi" w:hAnsiTheme="minorHAnsi" w:cstheme="minorHAnsi"/>
          <w:vertAlign w:val="subscript"/>
          <w:lang w:eastAsia="pl-PL"/>
        </w:rPr>
        <w:t>p</w:t>
      </w:r>
      <w:proofErr w:type="spellEnd"/>
      <w:r w:rsidRPr="009A1692">
        <w:rPr>
          <w:rFonts w:asciiTheme="minorHAnsi" w:hAnsiTheme="minorHAnsi" w:cstheme="minorHAnsi"/>
          <w:lang w:eastAsia="pl-PL"/>
        </w:rPr>
        <w:t xml:space="preserve"> – liczba punktów</w:t>
      </w:r>
    </w:p>
    <w:p w14:paraId="798136C4" w14:textId="77777777" w:rsidR="0084444D" w:rsidRPr="009A1692" w:rsidRDefault="0084444D" w:rsidP="009A1692">
      <w:pPr>
        <w:spacing w:after="0" w:line="360" w:lineRule="auto"/>
        <w:rPr>
          <w:rFonts w:asciiTheme="minorHAnsi" w:hAnsiTheme="minorHAnsi" w:cstheme="minorHAnsi"/>
        </w:rPr>
      </w:pPr>
    </w:p>
    <w:p w14:paraId="44CBAF97" w14:textId="77777777" w:rsidR="00113C89" w:rsidRPr="009A1692" w:rsidRDefault="00113C89" w:rsidP="009A1692">
      <w:pPr>
        <w:pStyle w:val="Akapitzlist"/>
        <w:numPr>
          <w:ilvl w:val="3"/>
          <w:numId w:val="1"/>
        </w:numPr>
        <w:spacing w:before="120" w:after="0" w:line="360" w:lineRule="auto"/>
        <w:ind w:left="850" w:hanging="425"/>
        <w:contextualSpacing w:val="0"/>
        <w:rPr>
          <w:rFonts w:asciiTheme="minorHAnsi" w:hAnsiTheme="minorHAnsi" w:cstheme="minorHAnsi"/>
          <w:lang w:eastAsia="pl-PL"/>
        </w:rPr>
      </w:pPr>
      <w:r w:rsidRPr="009A1692">
        <w:rPr>
          <w:rFonts w:asciiTheme="minorHAnsi" w:hAnsiTheme="minorHAnsi" w:cstheme="minorHAnsi"/>
          <w:lang w:eastAsia="pl-PL"/>
        </w:rPr>
        <w:t>Sposób dokonywania oceny łącznej</w:t>
      </w:r>
    </w:p>
    <w:p w14:paraId="551C14E3" w14:textId="77777777" w:rsidR="00113C89" w:rsidRPr="009A1692" w:rsidRDefault="00113C89" w:rsidP="009A1692">
      <w:pPr>
        <w:pStyle w:val="Akapitzlist"/>
        <w:spacing w:before="120" w:after="0" w:line="360" w:lineRule="auto"/>
        <w:ind w:left="851"/>
        <w:contextualSpacing w:val="0"/>
        <w:rPr>
          <w:rFonts w:asciiTheme="minorHAnsi" w:hAnsiTheme="minorHAnsi" w:cstheme="minorHAnsi"/>
          <w:lang w:eastAsia="pl-PL"/>
        </w:rPr>
      </w:pPr>
      <w:r w:rsidRPr="009A1692">
        <w:rPr>
          <w:rFonts w:asciiTheme="minorHAnsi" w:hAnsiTheme="minorHAnsi" w:cstheme="minorHAnsi"/>
          <w:lang w:eastAsia="pl-PL"/>
        </w:rPr>
        <w:t>W celu wyboru najkorzystniejszej oferty w powiązaniu z przedstawionymi wyżej kryteriami, Zamawiający będzie posługiwał się następującym wzorem:</w:t>
      </w:r>
    </w:p>
    <w:p w14:paraId="315A2AEC" w14:textId="3B26E197" w:rsidR="00113C89" w:rsidRPr="009A1692" w:rsidRDefault="00113C89" w:rsidP="009A1692">
      <w:pPr>
        <w:pStyle w:val="Akapitzlist"/>
        <w:spacing w:after="0" w:line="360" w:lineRule="auto"/>
        <w:ind w:left="851"/>
        <w:jc w:val="center"/>
        <w:rPr>
          <w:rFonts w:asciiTheme="minorHAnsi" w:hAnsiTheme="minorHAnsi" w:cstheme="minorHAnsi"/>
          <w:b/>
          <w:bCs/>
          <w:lang w:eastAsia="pl-PL"/>
        </w:rPr>
      </w:pPr>
      <w:r w:rsidRPr="009A1692">
        <w:rPr>
          <w:rFonts w:asciiTheme="minorHAnsi" w:hAnsiTheme="minorHAnsi" w:cstheme="minorHAnsi"/>
          <w:b/>
          <w:bCs/>
          <w:lang w:eastAsia="pl-PL"/>
        </w:rPr>
        <w:t>X = C + M + T</w:t>
      </w:r>
    </w:p>
    <w:p w14:paraId="6B2D6D22" w14:textId="77777777" w:rsidR="00113C89" w:rsidRPr="009A1692" w:rsidRDefault="00113C89" w:rsidP="009A1692">
      <w:pPr>
        <w:pStyle w:val="Akapitzlist"/>
        <w:spacing w:after="0" w:line="360" w:lineRule="auto"/>
        <w:ind w:left="851"/>
        <w:rPr>
          <w:rFonts w:asciiTheme="minorHAnsi" w:hAnsiTheme="minorHAnsi" w:cstheme="minorHAnsi"/>
          <w:lang w:eastAsia="pl-PL"/>
        </w:rPr>
      </w:pPr>
      <w:r w:rsidRPr="009A1692">
        <w:rPr>
          <w:rFonts w:asciiTheme="minorHAnsi" w:hAnsiTheme="minorHAnsi" w:cstheme="minorHAnsi"/>
          <w:lang w:eastAsia="pl-PL"/>
        </w:rPr>
        <w:t>gdzie:</w:t>
      </w:r>
    </w:p>
    <w:p w14:paraId="48C0A38B" w14:textId="77777777" w:rsidR="00113C89" w:rsidRPr="009A1692" w:rsidRDefault="00113C89" w:rsidP="009A1692">
      <w:pPr>
        <w:pStyle w:val="Akapitzlist"/>
        <w:spacing w:after="0" w:line="360" w:lineRule="auto"/>
        <w:ind w:left="851"/>
        <w:rPr>
          <w:rFonts w:asciiTheme="minorHAnsi" w:hAnsiTheme="minorHAnsi" w:cstheme="minorHAnsi"/>
          <w:lang w:eastAsia="pl-PL"/>
        </w:rPr>
      </w:pPr>
      <w:r w:rsidRPr="009A1692">
        <w:rPr>
          <w:rFonts w:asciiTheme="minorHAnsi" w:hAnsiTheme="minorHAnsi" w:cstheme="minorHAnsi"/>
          <w:lang w:eastAsia="pl-PL"/>
        </w:rPr>
        <w:t>X – łączna liczba punktów przyznanych ofercie</w:t>
      </w:r>
    </w:p>
    <w:p w14:paraId="787F401E" w14:textId="77777777" w:rsidR="00113C89" w:rsidRPr="009A1692" w:rsidRDefault="00113C89" w:rsidP="009A1692">
      <w:pPr>
        <w:spacing w:after="0" w:line="360" w:lineRule="auto"/>
        <w:rPr>
          <w:rFonts w:asciiTheme="minorHAnsi" w:hAnsiTheme="minorHAnsi" w:cstheme="minorHAnsi"/>
        </w:rPr>
      </w:pPr>
    </w:p>
    <w:p w14:paraId="05DE7007"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Sposób przygotowania ofert</w:t>
      </w:r>
    </w:p>
    <w:p w14:paraId="417C6D65"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Wykonawca może złożyć tylko jedną ofertę.</w:t>
      </w:r>
    </w:p>
    <w:p w14:paraId="5D7DA603"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Ofertę należy sporządzić w języku polskim na formularzu ofertowym stanowiącym załącznik do niniejszego zapytania ofertowego.</w:t>
      </w:r>
    </w:p>
    <w:p w14:paraId="3856B7A1"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Cena ofertowa jest ceną ryczałtową i powinna obejmować wynagrodzenie za wszystkie obowiązki Wykonawcy, niezbędne do zrealizowania zamówienia.</w:t>
      </w:r>
    </w:p>
    <w:p w14:paraId="71CF5C99"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Wykonawca określi faktyczną cenę oferty netto oraz brutto, która stanowić będzie wynagrodzenie za realizację całego przedmiotu zamówienia. Cena oferty brutto uwzględnia podatek VAT wyliczony przez Wykonawcę zgodnie z obowiązującymi przepisami na dzień składania ofert i należy ją podać do dwóch miejsc po przecinku w zapisie zarówno cyfrowym jak i słownym (w złotych polskich).</w:t>
      </w:r>
    </w:p>
    <w:p w14:paraId="623E2FE8" w14:textId="422E6E9C"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lastRenderedPageBreak/>
        <w:t>W przypadku, gdy upoważnienie do reprezentowania Wykonawcy osoby, która podpisała ofertę, nie wynika z właściwego wypisu z rejestru, ewidencji itp. oferta powinna zawierać również dokument potwierdzający to upoważnienie, np. odpowiednie pełnomocnictwo, umowa spółki cywilnej itp.</w:t>
      </w:r>
    </w:p>
    <w:p w14:paraId="06C0C355"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Wskazane jest, aby wszystkie strony oferty zawierające treść były parafowane przez osobę uprawnioną do reprezentowania Wykonawcy.</w:t>
      </w:r>
    </w:p>
    <w:p w14:paraId="2C124482" w14:textId="77777777" w:rsidR="00DE6BD2" w:rsidRPr="009A1692" w:rsidRDefault="00DE6BD2" w:rsidP="009A1692">
      <w:pPr>
        <w:pStyle w:val="Akapitzlist"/>
        <w:numPr>
          <w:ilvl w:val="3"/>
          <w:numId w:val="1"/>
        </w:numPr>
        <w:spacing w:before="120" w:after="0" w:line="360" w:lineRule="auto"/>
        <w:ind w:left="850" w:hanging="425"/>
        <w:contextualSpacing w:val="0"/>
        <w:jc w:val="both"/>
        <w:rPr>
          <w:rFonts w:asciiTheme="minorHAnsi" w:hAnsiTheme="minorHAnsi" w:cstheme="minorHAnsi"/>
        </w:rPr>
      </w:pPr>
      <w:r w:rsidRPr="009A1692">
        <w:rPr>
          <w:rFonts w:asciiTheme="minorHAnsi" w:hAnsiTheme="minorHAnsi" w:cstheme="minorHAnsi"/>
        </w:rPr>
        <w:t>Wszystkie miejsca w dokumentach oferty, w których Wykonawca po napisaniu naniósł zmiany, winny być również podpisane przez osobę, o której mowa powyżej.</w:t>
      </w:r>
    </w:p>
    <w:p w14:paraId="53DB04A5" w14:textId="77777777" w:rsidR="00DE6BD2" w:rsidRPr="009A1692" w:rsidRDefault="00DE6BD2" w:rsidP="009A1692">
      <w:pPr>
        <w:spacing w:after="0" w:line="360" w:lineRule="auto"/>
        <w:ind w:left="-11"/>
        <w:rPr>
          <w:rFonts w:asciiTheme="minorHAnsi" w:hAnsiTheme="minorHAnsi" w:cstheme="minorHAnsi"/>
        </w:rPr>
      </w:pPr>
    </w:p>
    <w:p w14:paraId="144E0A7B"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Miejsce i termin składania ofert</w:t>
      </w:r>
    </w:p>
    <w:p w14:paraId="10F4D0AD" w14:textId="77777777" w:rsidR="00DE6BD2" w:rsidRPr="009A1692" w:rsidRDefault="00DE6BD2" w:rsidP="009A1692">
      <w:pPr>
        <w:pStyle w:val="Akapitzlist"/>
        <w:spacing w:before="120" w:after="0" w:line="360" w:lineRule="auto"/>
        <w:ind w:left="425"/>
        <w:contextualSpacing w:val="0"/>
        <w:rPr>
          <w:rFonts w:asciiTheme="minorHAnsi" w:eastAsia="Andale Sans UI" w:hAnsiTheme="minorHAnsi" w:cstheme="minorHAnsi"/>
          <w:kern w:val="1"/>
        </w:rPr>
      </w:pPr>
      <w:r w:rsidRPr="009A1692">
        <w:rPr>
          <w:rFonts w:asciiTheme="minorHAnsi" w:hAnsiTheme="minorHAnsi" w:cstheme="minorHAnsi"/>
          <w:kern w:val="1"/>
        </w:rPr>
        <w:t xml:space="preserve">Ofertę </w:t>
      </w:r>
      <w:r w:rsidRPr="009A1692">
        <w:rPr>
          <w:rFonts w:asciiTheme="minorHAnsi" w:eastAsia="Andale Sans UI" w:hAnsiTheme="minorHAnsi" w:cstheme="minorHAnsi"/>
          <w:kern w:val="1"/>
        </w:rPr>
        <w:t xml:space="preserve">należy złożyć w kancelarii Starostwa Powiatowego w Pułtusku, ul. Marii Skłodowskiej-Curie 11, 06-100 Pułtusk. </w:t>
      </w:r>
    </w:p>
    <w:p w14:paraId="1AF634F9" w14:textId="77777777" w:rsidR="00DE6BD2" w:rsidRPr="009A1692" w:rsidRDefault="00DE6BD2" w:rsidP="009A1692">
      <w:pPr>
        <w:pStyle w:val="Akapitzlist"/>
        <w:spacing w:before="120" w:after="0" w:line="360" w:lineRule="auto"/>
        <w:ind w:left="425"/>
        <w:contextualSpacing w:val="0"/>
        <w:rPr>
          <w:rFonts w:asciiTheme="minorHAnsi" w:eastAsia="Andale Sans UI" w:hAnsiTheme="minorHAnsi" w:cstheme="minorHAnsi"/>
          <w:kern w:val="1"/>
        </w:rPr>
      </w:pPr>
      <w:r w:rsidRPr="009A1692">
        <w:rPr>
          <w:rFonts w:asciiTheme="minorHAnsi" w:eastAsia="Andale Sans UI" w:hAnsiTheme="minorHAnsi" w:cstheme="minorHAnsi"/>
          <w:kern w:val="1"/>
        </w:rPr>
        <w:t xml:space="preserve">Dopuszcza się składanie ofert za pośrednictwem poczty elektronicznej (skany dokumentów) na adres mailowy: </w:t>
      </w:r>
      <w:r w:rsidRPr="009A1692">
        <w:rPr>
          <w:rFonts w:asciiTheme="minorHAnsi" w:eastAsia="Andale Sans UI" w:hAnsiTheme="minorHAnsi" w:cstheme="minorHAnsi"/>
          <w:b/>
          <w:kern w:val="1"/>
        </w:rPr>
        <w:t>kancelaria@powiatpultuski.pl</w:t>
      </w:r>
      <w:r w:rsidRPr="009A1692">
        <w:rPr>
          <w:rFonts w:asciiTheme="minorHAnsi" w:eastAsia="Andale Sans UI" w:hAnsiTheme="minorHAnsi" w:cstheme="minorHAnsi"/>
          <w:kern w:val="1"/>
        </w:rPr>
        <w:t xml:space="preserve"> lub w formie dokumentu </w:t>
      </w:r>
      <w:proofErr w:type="spellStart"/>
      <w:r w:rsidRPr="009A1692">
        <w:rPr>
          <w:rFonts w:asciiTheme="minorHAnsi" w:eastAsia="Andale Sans UI" w:hAnsiTheme="minorHAnsi" w:cstheme="minorHAnsi"/>
          <w:kern w:val="1"/>
        </w:rPr>
        <w:t>ePUAP</w:t>
      </w:r>
      <w:proofErr w:type="spellEnd"/>
      <w:r w:rsidRPr="009A1692">
        <w:rPr>
          <w:rFonts w:asciiTheme="minorHAnsi" w:eastAsia="Andale Sans UI" w:hAnsiTheme="minorHAnsi" w:cstheme="minorHAnsi"/>
          <w:kern w:val="1"/>
        </w:rPr>
        <w:t>, odpowiednio uwierzytelnionego zgodnie z art. 20a ust. 1 ustawy z dnia 17 lutego 2005 r. o informatyzacji działalności podmiotów realizujących zadania publiczne (Dz. U. z 2023 r. poz. 57).</w:t>
      </w:r>
    </w:p>
    <w:p w14:paraId="725AE9CE" w14:textId="7F1ADE29" w:rsidR="00DE6BD2" w:rsidRPr="009A1692" w:rsidRDefault="00DE6BD2" w:rsidP="009A1692">
      <w:pPr>
        <w:pStyle w:val="Akapitzlist"/>
        <w:spacing w:before="120" w:after="0" w:line="360" w:lineRule="auto"/>
        <w:ind w:left="425"/>
        <w:contextualSpacing w:val="0"/>
        <w:rPr>
          <w:rFonts w:asciiTheme="minorHAnsi" w:hAnsiTheme="minorHAnsi" w:cstheme="minorHAnsi"/>
          <w:b/>
          <w:bCs/>
        </w:rPr>
      </w:pPr>
      <w:r w:rsidRPr="009A1692">
        <w:rPr>
          <w:rFonts w:asciiTheme="minorHAnsi" w:eastAsia="Andale Sans UI" w:hAnsiTheme="minorHAnsi" w:cstheme="minorHAnsi"/>
          <w:kern w:val="1"/>
        </w:rPr>
        <w:t xml:space="preserve">Termin składania ofert: </w:t>
      </w:r>
      <w:r w:rsidR="009A1692" w:rsidRPr="009A1692">
        <w:rPr>
          <w:rFonts w:asciiTheme="minorHAnsi" w:eastAsia="Andale Sans UI" w:hAnsiTheme="minorHAnsi" w:cstheme="minorHAnsi"/>
          <w:b/>
          <w:kern w:val="1"/>
        </w:rPr>
        <w:t>2</w:t>
      </w:r>
      <w:r w:rsidR="00370619">
        <w:rPr>
          <w:rFonts w:asciiTheme="minorHAnsi" w:eastAsia="Andale Sans UI" w:hAnsiTheme="minorHAnsi" w:cstheme="minorHAnsi"/>
          <w:b/>
          <w:kern w:val="1"/>
        </w:rPr>
        <w:t>8</w:t>
      </w:r>
      <w:r w:rsidRPr="009A1692">
        <w:rPr>
          <w:rFonts w:asciiTheme="minorHAnsi" w:eastAsia="Andale Sans UI" w:hAnsiTheme="minorHAnsi" w:cstheme="minorHAnsi"/>
          <w:b/>
          <w:kern w:val="1"/>
        </w:rPr>
        <w:t>.0</w:t>
      </w:r>
      <w:r w:rsidR="00053A5F" w:rsidRPr="009A1692">
        <w:rPr>
          <w:rFonts w:asciiTheme="minorHAnsi" w:eastAsia="Andale Sans UI" w:hAnsiTheme="minorHAnsi" w:cstheme="minorHAnsi"/>
          <w:b/>
          <w:kern w:val="1"/>
        </w:rPr>
        <w:t>6</w:t>
      </w:r>
      <w:r w:rsidRPr="009A1692">
        <w:rPr>
          <w:rFonts w:asciiTheme="minorHAnsi" w:eastAsia="Andale Sans UI" w:hAnsiTheme="minorHAnsi" w:cstheme="minorHAnsi"/>
          <w:b/>
          <w:kern w:val="1"/>
        </w:rPr>
        <w:t>.2023 r.</w:t>
      </w:r>
    </w:p>
    <w:p w14:paraId="24C86A44" w14:textId="77777777" w:rsidR="00DE6BD2" w:rsidRPr="009A1692" w:rsidRDefault="00DE6BD2" w:rsidP="009A1692">
      <w:pPr>
        <w:spacing w:after="0" w:line="360" w:lineRule="auto"/>
        <w:rPr>
          <w:rFonts w:asciiTheme="minorHAnsi" w:hAnsiTheme="minorHAnsi" w:cstheme="minorHAnsi"/>
        </w:rPr>
      </w:pPr>
    </w:p>
    <w:p w14:paraId="37A171DE" w14:textId="77777777" w:rsidR="00DE6BD2" w:rsidRPr="009A1692" w:rsidRDefault="00DE6BD2" w:rsidP="009A1692">
      <w:pPr>
        <w:pStyle w:val="Akapitzlist"/>
        <w:numPr>
          <w:ilvl w:val="0"/>
          <w:numId w:val="1"/>
        </w:numPr>
        <w:spacing w:after="0" w:line="360" w:lineRule="auto"/>
        <w:ind w:left="426" w:hanging="437"/>
        <w:contextualSpacing w:val="0"/>
        <w:rPr>
          <w:rFonts w:asciiTheme="minorHAnsi" w:hAnsiTheme="minorHAnsi" w:cstheme="minorHAnsi"/>
          <w:b/>
          <w:bCs/>
        </w:rPr>
      </w:pPr>
      <w:r w:rsidRPr="009A1692">
        <w:rPr>
          <w:rFonts w:asciiTheme="minorHAnsi" w:hAnsiTheme="minorHAnsi" w:cstheme="minorHAnsi"/>
          <w:b/>
          <w:bCs/>
        </w:rPr>
        <w:t>Pozostałe informacje</w:t>
      </w:r>
    </w:p>
    <w:p w14:paraId="2D45748B" w14:textId="77777777" w:rsidR="00053A5F" w:rsidRPr="009A1692" w:rsidRDefault="00053A5F" w:rsidP="009A1692">
      <w:pPr>
        <w:pStyle w:val="Akapitzlist"/>
        <w:numPr>
          <w:ilvl w:val="0"/>
          <w:numId w:val="2"/>
        </w:numPr>
        <w:spacing w:before="120" w:after="0" w:line="360" w:lineRule="auto"/>
        <w:ind w:left="782" w:hanging="357"/>
        <w:contextualSpacing w:val="0"/>
        <w:rPr>
          <w:rFonts w:asciiTheme="minorHAnsi" w:hAnsiTheme="minorHAnsi" w:cstheme="minorHAnsi"/>
        </w:rPr>
      </w:pPr>
      <w:r w:rsidRPr="009A1692">
        <w:rPr>
          <w:rFonts w:asciiTheme="minorHAnsi" w:hAnsiTheme="minorHAnsi" w:cstheme="minorHAnsi"/>
        </w:rPr>
        <w:t>Wykonawca jest związany z ofertą 30 dni od daty terminu składania ofert.</w:t>
      </w:r>
    </w:p>
    <w:p w14:paraId="5C94B7F5" w14:textId="368DE460" w:rsidR="00053A5F" w:rsidRPr="009A1692" w:rsidRDefault="00053A5F" w:rsidP="009A1692">
      <w:pPr>
        <w:pStyle w:val="Akapitzlist"/>
        <w:numPr>
          <w:ilvl w:val="0"/>
          <w:numId w:val="2"/>
        </w:numPr>
        <w:spacing w:before="120" w:after="0" w:line="360" w:lineRule="auto"/>
        <w:ind w:left="782" w:hanging="357"/>
        <w:contextualSpacing w:val="0"/>
        <w:rPr>
          <w:rFonts w:asciiTheme="minorHAnsi" w:hAnsiTheme="minorHAnsi" w:cstheme="minorHAnsi"/>
        </w:rPr>
      </w:pPr>
      <w:r w:rsidRPr="009A1692">
        <w:rPr>
          <w:rFonts w:asciiTheme="minorHAnsi" w:hAnsiTheme="minorHAnsi" w:cstheme="minorHAnsi"/>
        </w:rPr>
        <w:t>Wykonawca ma prawo zwrócić się do Zamawiającego o wyjaśnienie treści zapytania ofertowego. Zamawiający udzieli wyjaśnień niezwłocznie, pod warunkiem, że wniosek o</w:t>
      </w:r>
      <w:r w:rsidR="00935218" w:rsidRPr="009A1692">
        <w:rPr>
          <w:rFonts w:asciiTheme="minorHAnsi" w:hAnsiTheme="minorHAnsi" w:cstheme="minorHAnsi"/>
        </w:rPr>
        <w:t> </w:t>
      </w:r>
      <w:r w:rsidRPr="009A1692">
        <w:rPr>
          <w:rFonts w:asciiTheme="minorHAnsi" w:hAnsiTheme="minorHAnsi" w:cstheme="minorHAnsi"/>
        </w:rPr>
        <w:t xml:space="preserve">wyjaśnienie treści niniejszego zapytania ofertowego wpłynie do Zamawiającego nie później niż do końca dnia, w którym upływa połowa wyznaczonego terminu składania ofert. Pytania mogą być przekazywane pisemnie lub pocztą elektroniczną na adres </w:t>
      </w:r>
      <w:hyperlink r:id="rId12" w:history="1">
        <w:r w:rsidRPr="009A1692">
          <w:rPr>
            <w:rStyle w:val="Hipercze"/>
            <w:rFonts w:asciiTheme="minorHAnsi" w:hAnsiTheme="minorHAnsi" w:cstheme="minorHAnsi"/>
          </w:rPr>
          <w:t>kancelaria@powiatpultuski.pl</w:t>
        </w:r>
      </w:hyperlink>
      <w:r w:rsidRPr="009A1692">
        <w:rPr>
          <w:rFonts w:asciiTheme="minorHAnsi" w:hAnsiTheme="minorHAnsi" w:cstheme="minorHAnsi"/>
        </w:rPr>
        <w:t xml:space="preserve">. </w:t>
      </w:r>
    </w:p>
    <w:p w14:paraId="50622C70" w14:textId="77777777" w:rsidR="00053A5F" w:rsidRPr="009A1692" w:rsidRDefault="00053A5F" w:rsidP="009A1692">
      <w:pPr>
        <w:pStyle w:val="Akapitzlist"/>
        <w:numPr>
          <w:ilvl w:val="0"/>
          <w:numId w:val="2"/>
        </w:numPr>
        <w:spacing w:before="120" w:after="0" w:line="360" w:lineRule="auto"/>
        <w:ind w:left="782" w:hanging="357"/>
        <w:contextualSpacing w:val="0"/>
        <w:rPr>
          <w:rFonts w:asciiTheme="minorHAnsi" w:hAnsiTheme="minorHAnsi" w:cstheme="minorHAnsi"/>
        </w:rPr>
      </w:pPr>
      <w:r w:rsidRPr="009A1692">
        <w:rPr>
          <w:rFonts w:asciiTheme="minorHAnsi" w:hAnsiTheme="minorHAnsi" w:cstheme="minorHAnsi"/>
        </w:rPr>
        <w:t>Odpowiedź udzielona przez Zamawiającego zmieniająca lub uzupełniająca zapisy stanowi integralną część zapytania ofertowego i staje się wiążąca i nadrzędna w stosunku do pierwotnych zapisów niniejszego zapytania.</w:t>
      </w:r>
    </w:p>
    <w:p w14:paraId="58D3B932" w14:textId="034BC74C" w:rsidR="00935218" w:rsidRPr="009A1692" w:rsidRDefault="00935218" w:rsidP="009A1692">
      <w:pPr>
        <w:pStyle w:val="Akapitzlist"/>
        <w:numPr>
          <w:ilvl w:val="0"/>
          <w:numId w:val="2"/>
        </w:numPr>
        <w:spacing w:before="120" w:after="0" w:line="360" w:lineRule="auto"/>
        <w:ind w:left="782" w:hanging="357"/>
        <w:contextualSpacing w:val="0"/>
        <w:rPr>
          <w:rFonts w:asciiTheme="minorHAnsi" w:hAnsiTheme="minorHAnsi" w:cstheme="minorHAnsi"/>
        </w:rPr>
      </w:pPr>
      <w:r w:rsidRPr="009A1692">
        <w:rPr>
          <w:rFonts w:asciiTheme="minorHAnsi" w:hAnsiTheme="minorHAnsi" w:cstheme="minorHAnsi"/>
          <w:color w:val="000000" w:themeColor="text1"/>
        </w:rPr>
        <w:lastRenderedPageBreak/>
        <w:t>W toku analizy ofert Zamawiający może żądać od Wykonawców wyjaśnień dotyczących treści złożonych ofert.</w:t>
      </w:r>
    </w:p>
    <w:p w14:paraId="614F96E2" w14:textId="77777777" w:rsidR="00053A5F" w:rsidRPr="009A1692" w:rsidRDefault="00053A5F" w:rsidP="009A1692">
      <w:pPr>
        <w:pStyle w:val="Akapitzlist"/>
        <w:numPr>
          <w:ilvl w:val="0"/>
          <w:numId w:val="2"/>
        </w:numPr>
        <w:spacing w:before="120" w:after="0" w:line="360" w:lineRule="auto"/>
        <w:ind w:left="782" w:hanging="357"/>
        <w:contextualSpacing w:val="0"/>
        <w:rPr>
          <w:rFonts w:asciiTheme="minorHAnsi" w:hAnsiTheme="minorHAnsi" w:cstheme="minorHAnsi"/>
        </w:rPr>
      </w:pPr>
      <w:r w:rsidRPr="009A1692">
        <w:rPr>
          <w:rFonts w:asciiTheme="minorHAnsi" w:hAnsiTheme="minorHAnsi" w:cstheme="minorHAnsi"/>
        </w:rPr>
        <w:t>Zamawiający zastrzega sobie prawo do unieważnienia postępowania bez podania przyczyny.</w:t>
      </w:r>
    </w:p>
    <w:p w14:paraId="411DBF6C" w14:textId="77777777" w:rsidR="00053A5F" w:rsidRPr="009A1692" w:rsidRDefault="00053A5F" w:rsidP="009A1692">
      <w:pPr>
        <w:spacing w:after="0" w:line="360" w:lineRule="auto"/>
        <w:rPr>
          <w:rFonts w:asciiTheme="minorHAnsi" w:hAnsiTheme="minorHAnsi" w:cstheme="minorHAnsi"/>
        </w:rPr>
      </w:pPr>
    </w:p>
    <w:p w14:paraId="71E9030A" w14:textId="77777777" w:rsidR="00D209CC" w:rsidRDefault="00D209CC" w:rsidP="009A1692">
      <w:pPr>
        <w:spacing w:after="0" w:line="360" w:lineRule="auto"/>
        <w:rPr>
          <w:rFonts w:asciiTheme="minorHAnsi" w:hAnsiTheme="minorHAnsi" w:cstheme="minorHAnsi"/>
        </w:rPr>
      </w:pPr>
    </w:p>
    <w:p w14:paraId="417A61A2" w14:textId="77777777" w:rsidR="00E14EB2" w:rsidRPr="00E14EB2" w:rsidRDefault="00E14EB2" w:rsidP="00E14EB2">
      <w:pPr>
        <w:spacing w:after="0" w:line="360" w:lineRule="auto"/>
        <w:ind w:left="4536"/>
        <w:jc w:val="center"/>
        <w:rPr>
          <w:rFonts w:asciiTheme="minorHAnsi" w:hAnsiTheme="minorHAnsi" w:cstheme="minorHAnsi"/>
        </w:rPr>
      </w:pPr>
      <w:r w:rsidRPr="00E14EB2">
        <w:rPr>
          <w:rFonts w:asciiTheme="minorHAnsi" w:hAnsiTheme="minorHAnsi" w:cstheme="minorHAnsi"/>
        </w:rPr>
        <w:t>STAROSTA</w:t>
      </w:r>
    </w:p>
    <w:p w14:paraId="0F004857" w14:textId="77777777" w:rsidR="00E14EB2" w:rsidRPr="00E14EB2" w:rsidRDefault="00E14EB2" w:rsidP="00E14EB2">
      <w:pPr>
        <w:spacing w:after="0" w:line="360" w:lineRule="auto"/>
        <w:ind w:left="4536"/>
        <w:jc w:val="center"/>
        <w:rPr>
          <w:rFonts w:asciiTheme="minorHAnsi" w:hAnsiTheme="minorHAnsi" w:cstheme="minorHAnsi"/>
        </w:rPr>
      </w:pPr>
      <w:r w:rsidRPr="00E14EB2">
        <w:rPr>
          <w:rFonts w:asciiTheme="minorHAnsi" w:hAnsiTheme="minorHAnsi" w:cstheme="minorHAnsi"/>
        </w:rPr>
        <w:t>/-/ Jan Zalewski</w:t>
      </w:r>
    </w:p>
    <w:p w14:paraId="44086750" w14:textId="77777777" w:rsidR="00AD183B" w:rsidRDefault="00AD183B" w:rsidP="009A1692">
      <w:pPr>
        <w:spacing w:after="0" w:line="360" w:lineRule="auto"/>
        <w:rPr>
          <w:rFonts w:asciiTheme="minorHAnsi" w:hAnsiTheme="minorHAnsi" w:cstheme="minorHAnsi"/>
        </w:rPr>
      </w:pPr>
    </w:p>
    <w:p w14:paraId="19EDB47B" w14:textId="77777777" w:rsidR="00AD183B" w:rsidRDefault="00AD183B" w:rsidP="009A1692">
      <w:pPr>
        <w:spacing w:after="0" w:line="360" w:lineRule="auto"/>
        <w:rPr>
          <w:rFonts w:asciiTheme="minorHAnsi" w:hAnsiTheme="minorHAnsi" w:cstheme="minorHAnsi"/>
        </w:rPr>
      </w:pPr>
    </w:p>
    <w:p w14:paraId="3D10E0BE" w14:textId="77777777" w:rsidR="00AD183B" w:rsidRDefault="00AD183B" w:rsidP="009A1692">
      <w:pPr>
        <w:spacing w:after="0" w:line="360" w:lineRule="auto"/>
        <w:rPr>
          <w:rFonts w:asciiTheme="minorHAnsi" w:hAnsiTheme="minorHAnsi" w:cstheme="minorHAnsi"/>
        </w:rPr>
      </w:pPr>
    </w:p>
    <w:p w14:paraId="2452AA92" w14:textId="77777777" w:rsidR="00AD183B" w:rsidRDefault="00AD183B" w:rsidP="009A1692">
      <w:pPr>
        <w:spacing w:after="0" w:line="360" w:lineRule="auto"/>
        <w:rPr>
          <w:rFonts w:asciiTheme="minorHAnsi" w:hAnsiTheme="minorHAnsi" w:cstheme="minorHAnsi"/>
        </w:rPr>
      </w:pPr>
    </w:p>
    <w:p w14:paraId="7C3FAA0B" w14:textId="77777777" w:rsidR="00AD183B" w:rsidRDefault="00AD183B" w:rsidP="009A1692">
      <w:pPr>
        <w:spacing w:after="0" w:line="360" w:lineRule="auto"/>
        <w:rPr>
          <w:rFonts w:asciiTheme="minorHAnsi" w:hAnsiTheme="minorHAnsi" w:cstheme="minorHAnsi"/>
        </w:rPr>
      </w:pPr>
    </w:p>
    <w:p w14:paraId="7EDCF19D" w14:textId="77777777" w:rsidR="00AD183B" w:rsidRDefault="00AD183B" w:rsidP="009A1692">
      <w:pPr>
        <w:spacing w:after="0" w:line="360" w:lineRule="auto"/>
        <w:rPr>
          <w:rFonts w:asciiTheme="minorHAnsi" w:hAnsiTheme="minorHAnsi" w:cstheme="minorHAnsi"/>
        </w:rPr>
      </w:pPr>
    </w:p>
    <w:p w14:paraId="6DD94250" w14:textId="77777777" w:rsidR="00AD183B" w:rsidRDefault="00AD183B" w:rsidP="009A1692">
      <w:pPr>
        <w:spacing w:after="0" w:line="360" w:lineRule="auto"/>
        <w:rPr>
          <w:rFonts w:asciiTheme="minorHAnsi" w:hAnsiTheme="minorHAnsi" w:cstheme="minorHAnsi"/>
        </w:rPr>
      </w:pPr>
    </w:p>
    <w:p w14:paraId="0A4751A1" w14:textId="77777777" w:rsidR="00AD183B" w:rsidRDefault="00AD183B" w:rsidP="009A1692">
      <w:pPr>
        <w:spacing w:after="0" w:line="360" w:lineRule="auto"/>
        <w:rPr>
          <w:rFonts w:asciiTheme="minorHAnsi" w:hAnsiTheme="minorHAnsi" w:cstheme="minorHAnsi"/>
        </w:rPr>
      </w:pPr>
    </w:p>
    <w:p w14:paraId="1645BA31" w14:textId="77777777" w:rsidR="00AD183B" w:rsidRDefault="00AD183B" w:rsidP="009A1692">
      <w:pPr>
        <w:spacing w:after="0" w:line="360" w:lineRule="auto"/>
        <w:rPr>
          <w:rFonts w:asciiTheme="minorHAnsi" w:hAnsiTheme="minorHAnsi" w:cstheme="minorHAnsi"/>
        </w:rPr>
      </w:pPr>
    </w:p>
    <w:p w14:paraId="27DEC0CB" w14:textId="77777777" w:rsidR="00AD183B" w:rsidRDefault="00AD183B" w:rsidP="009A1692">
      <w:pPr>
        <w:spacing w:after="0" w:line="360" w:lineRule="auto"/>
        <w:rPr>
          <w:rFonts w:asciiTheme="minorHAnsi" w:hAnsiTheme="minorHAnsi" w:cstheme="minorHAnsi"/>
        </w:rPr>
      </w:pPr>
    </w:p>
    <w:p w14:paraId="674B2256" w14:textId="77777777" w:rsidR="00AD183B" w:rsidRDefault="00AD183B" w:rsidP="009A1692">
      <w:pPr>
        <w:spacing w:after="0" w:line="360" w:lineRule="auto"/>
        <w:rPr>
          <w:rFonts w:asciiTheme="minorHAnsi" w:hAnsiTheme="minorHAnsi" w:cstheme="minorHAnsi"/>
        </w:rPr>
      </w:pPr>
    </w:p>
    <w:p w14:paraId="3732FF6C" w14:textId="77777777" w:rsidR="00AD183B" w:rsidRDefault="00AD183B" w:rsidP="009A1692">
      <w:pPr>
        <w:spacing w:after="0" w:line="360" w:lineRule="auto"/>
        <w:rPr>
          <w:rFonts w:asciiTheme="minorHAnsi" w:hAnsiTheme="minorHAnsi" w:cstheme="minorHAnsi"/>
        </w:rPr>
      </w:pPr>
    </w:p>
    <w:p w14:paraId="7E3FD49C" w14:textId="77777777" w:rsidR="00AD183B" w:rsidRDefault="00AD183B" w:rsidP="009A1692">
      <w:pPr>
        <w:spacing w:after="0" w:line="360" w:lineRule="auto"/>
        <w:rPr>
          <w:rFonts w:asciiTheme="minorHAnsi" w:hAnsiTheme="minorHAnsi" w:cstheme="minorHAnsi"/>
        </w:rPr>
      </w:pPr>
    </w:p>
    <w:p w14:paraId="4A99E7DC" w14:textId="77777777" w:rsidR="00AD183B" w:rsidRDefault="00AD183B" w:rsidP="009A1692">
      <w:pPr>
        <w:spacing w:after="0" w:line="360" w:lineRule="auto"/>
        <w:rPr>
          <w:rFonts w:asciiTheme="minorHAnsi" w:hAnsiTheme="minorHAnsi" w:cstheme="minorHAnsi"/>
        </w:rPr>
      </w:pPr>
    </w:p>
    <w:p w14:paraId="561075A9" w14:textId="77777777" w:rsidR="00AD183B" w:rsidRPr="009A1692" w:rsidRDefault="00AD183B" w:rsidP="009A1692">
      <w:pPr>
        <w:spacing w:after="0" w:line="360" w:lineRule="auto"/>
        <w:rPr>
          <w:rFonts w:asciiTheme="minorHAnsi" w:hAnsiTheme="minorHAnsi" w:cstheme="minorHAnsi"/>
        </w:rPr>
      </w:pPr>
    </w:p>
    <w:p w14:paraId="60D8D401" w14:textId="77777777" w:rsidR="00DE6BD2" w:rsidRPr="009A1692" w:rsidRDefault="00DE6BD2" w:rsidP="009A1692">
      <w:pPr>
        <w:spacing w:after="0" w:line="360" w:lineRule="auto"/>
        <w:rPr>
          <w:rFonts w:asciiTheme="minorHAnsi" w:hAnsiTheme="minorHAnsi" w:cstheme="minorHAnsi"/>
          <w:u w:val="single"/>
        </w:rPr>
      </w:pPr>
      <w:r w:rsidRPr="009A1692">
        <w:rPr>
          <w:rFonts w:asciiTheme="minorHAnsi" w:hAnsiTheme="minorHAnsi" w:cstheme="minorHAnsi"/>
          <w:u w:val="single"/>
        </w:rPr>
        <w:t>Załączniki:</w:t>
      </w:r>
    </w:p>
    <w:p w14:paraId="794A02B3" w14:textId="77777777" w:rsidR="00DE6BD2" w:rsidRPr="009A1692" w:rsidRDefault="00DE6BD2" w:rsidP="009A1692">
      <w:pPr>
        <w:pStyle w:val="Akapitzlist"/>
        <w:numPr>
          <w:ilvl w:val="0"/>
          <w:numId w:val="3"/>
        </w:numPr>
        <w:spacing w:after="0" w:line="360" w:lineRule="auto"/>
        <w:ind w:left="425" w:hanging="425"/>
        <w:contextualSpacing w:val="0"/>
        <w:rPr>
          <w:rFonts w:asciiTheme="minorHAnsi" w:hAnsiTheme="minorHAnsi" w:cstheme="minorHAnsi"/>
        </w:rPr>
      </w:pPr>
      <w:r w:rsidRPr="009A1692">
        <w:rPr>
          <w:rFonts w:asciiTheme="minorHAnsi" w:hAnsiTheme="minorHAnsi" w:cstheme="minorHAnsi"/>
        </w:rPr>
        <w:t>Formularz ofertowy.</w:t>
      </w:r>
    </w:p>
    <w:p w14:paraId="27569327" w14:textId="2573C7A4" w:rsidR="00DE6BD2" w:rsidRPr="009A1692" w:rsidRDefault="00DE6BD2" w:rsidP="009A1692">
      <w:pPr>
        <w:pStyle w:val="Akapitzlist"/>
        <w:numPr>
          <w:ilvl w:val="0"/>
          <w:numId w:val="3"/>
        </w:numPr>
        <w:spacing w:after="0" w:line="360" w:lineRule="auto"/>
        <w:ind w:left="425" w:hanging="425"/>
        <w:contextualSpacing w:val="0"/>
        <w:rPr>
          <w:rFonts w:asciiTheme="minorHAnsi" w:hAnsiTheme="minorHAnsi" w:cstheme="minorHAnsi"/>
        </w:rPr>
      </w:pPr>
      <w:r w:rsidRPr="009A1692">
        <w:rPr>
          <w:rFonts w:asciiTheme="minorHAnsi" w:hAnsiTheme="minorHAnsi" w:cstheme="minorHAnsi"/>
        </w:rPr>
        <w:t>Oświadczenie o braku podstaw wykluczenia z postępowania na podstawie art. 7 ust. 1 ustawy z</w:t>
      </w:r>
      <w:r w:rsidR="009C619D" w:rsidRPr="009A1692">
        <w:rPr>
          <w:rFonts w:asciiTheme="minorHAnsi" w:hAnsiTheme="minorHAnsi" w:cstheme="minorHAnsi"/>
        </w:rPr>
        <w:t> </w:t>
      </w:r>
      <w:r w:rsidRPr="009A1692">
        <w:rPr>
          <w:rFonts w:asciiTheme="minorHAnsi" w:hAnsiTheme="minorHAnsi" w:cstheme="minorHAnsi"/>
        </w:rPr>
        <w:t xml:space="preserve">dnia 13 kwietnia 2022 r. </w:t>
      </w:r>
      <w:r w:rsidRPr="009A1692">
        <w:rPr>
          <w:rFonts w:asciiTheme="minorHAnsi" w:hAnsiTheme="minorHAnsi" w:cstheme="minorHAnsi"/>
          <w:i/>
          <w:iCs/>
        </w:rPr>
        <w:t>o szczególnych rozwiązaniach w zakresie przeciwdziałania wspieraniu agresji na Ukrainę oraz służących ochronie bezpieczeństwa narodowego</w:t>
      </w:r>
      <w:r w:rsidRPr="009A1692">
        <w:rPr>
          <w:rFonts w:asciiTheme="minorHAnsi" w:hAnsiTheme="minorHAnsi" w:cstheme="minorHAnsi"/>
        </w:rPr>
        <w:t>.</w:t>
      </w:r>
    </w:p>
    <w:p w14:paraId="3F57F80A" w14:textId="104B61D8" w:rsidR="00DE6BD2" w:rsidRPr="009A1692" w:rsidRDefault="009A1692" w:rsidP="009A1692">
      <w:pPr>
        <w:pStyle w:val="Akapitzlist"/>
        <w:numPr>
          <w:ilvl w:val="0"/>
          <w:numId w:val="3"/>
        </w:numPr>
        <w:spacing w:after="0" w:line="360" w:lineRule="auto"/>
        <w:ind w:left="425" w:hanging="425"/>
        <w:contextualSpacing w:val="0"/>
        <w:rPr>
          <w:rFonts w:asciiTheme="minorHAnsi" w:hAnsiTheme="minorHAnsi" w:cstheme="minorHAnsi"/>
        </w:rPr>
      </w:pPr>
      <w:r w:rsidRPr="009A1692">
        <w:rPr>
          <w:rFonts w:asciiTheme="minorHAnsi" w:hAnsiTheme="minorHAnsi" w:cstheme="minorHAnsi"/>
        </w:rPr>
        <w:t>Rzuty budynku (parter część A – część B stanowi archiwum zakładowe i piętro część A). Uwaga: Nastąpi zmiana numeracji pomieszczeń, np. jest 1.25 – będzie 125, jest 2.2 – będzie 202.</w:t>
      </w:r>
    </w:p>
    <w:p w14:paraId="45E19519" w14:textId="77777777" w:rsidR="00DE6BD2" w:rsidRPr="009A1692" w:rsidRDefault="00DE6BD2" w:rsidP="009A1692">
      <w:pPr>
        <w:spacing w:after="0" w:line="360" w:lineRule="auto"/>
        <w:rPr>
          <w:rFonts w:asciiTheme="minorHAnsi" w:hAnsiTheme="minorHAnsi" w:cstheme="minorHAnsi"/>
        </w:rPr>
      </w:pPr>
    </w:p>
    <w:p w14:paraId="2CDF87EB" w14:textId="00F35827" w:rsidR="00DE6BD2" w:rsidRPr="009A1692" w:rsidRDefault="00DE6BD2" w:rsidP="009A1692">
      <w:pPr>
        <w:spacing w:after="0" w:line="360" w:lineRule="auto"/>
        <w:rPr>
          <w:rFonts w:asciiTheme="minorHAnsi" w:hAnsiTheme="minorHAnsi" w:cstheme="minorHAnsi"/>
        </w:rPr>
      </w:pPr>
      <w:r w:rsidRPr="009A1692">
        <w:rPr>
          <w:rFonts w:asciiTheme="minorHAnsi" w:hAnsiTheme="minorHAnsi" w:cstheme="minorHAnsi"/>
        </w:rPr>
        <w:t xml:space="preserve">Sprawę prowadzi: Joanna Majewska, tel. 23 306-71-12, mail: </w:t>
      </w:r>
      <w:hyperlink r:id="rId13" w:history="1">
        <w:r w:rsidRPr="009A1692">
          <w:rPr>
            <w:rStyle w:val="Hipercze"/>
            <w:rFonts w:asciiTheme="minorHAnsi" w:hAnsiTheme="minorHAnsi" w:cstheme="minorHAnsi"/>
          </w:rPr>
          <w:t>j.majewska@powiatpultuski.pl</w:t>
        </w:r>
      </w:hyperlink>
      <w:r w:rsidRPr="009A1692">
        <w:rPr>
          <w:rFonts w:asciiTheme="minorHAnsi" w:hAnsiTheme="minorHAnsi" w:cstheme="minorHAnsi"/>
        </w:rPr>
        <w:t xml:space="preserve"> </w:t>
      </w:r>
      <w:r w:rsidRPr="009A1692">
        <w:rPr>
          <w:rFonts w:asciiTheme="minorHAnsi" w:hAnsiTheme="minorHAnsi" w:cstheme="minorHAnsi"/>
        </w:rPr>
        <w:br w:type="page"/>
      </w:r>
    </w:p>
    <w:p w14:paraId="166E00CA" w14:textId="77777777" w:rsidR="00DE6BD2" w:rsidRPr="004C37BD" w:rsidRDefault="00DE6BD2" w:rsidP="00DE6BD2">
      <w:pPr>
        <w:spacing w:after="0" w:line="240" w:lineRule="auto"/>
        <w:jc w:val="center"/>
        <w:rPr>
          <w:rFonts w:asciiTheme="minorHAnsi" w:hAnsiTheme="minorHAnsi" w:cstheme="minorHAnsi"/>
          <w:b/>
          <w:bCs/>
          <w:sz w:val="18"/>
          <w:szCs w:val="18"/>
        </w:rPr>
      </w:pPr>
      <w:r w:rsidRPr="004C37BD">
        <w:rPr>
          <w:rFonts w:cstheme="minorHAnsi"/>
          <w:b/>
          <w:bCs/>
          <w:sz w:val="18"/>
          <w:szCs w:val="18"/>
        </w:rPr>
        <w:lastRenderedPageBreak/>
        <w:t>Informacja w zakresie przetwarzania danych w związku z udzielaniem zamówień poniżej 130 000 zł</w:t>
      </w:r>
    </w:p>
    <w:p w14:paraId="152104A0" w14:textId="77777777" w:rsidR="00DE6BD2" w:rsidRPr="004C37BD" w:rsidRDefault="00DE6BD2" w:rsidP="00DE6BD2">
      <w:pPr>
        <w:spacing w:before="120" w:after="0" w:line="240" w:lineRule="auto"/>
        <w:jc w:val="both"/>
        <w:rPr>
          <w:rFonts w:cstheme="minorHAnsi"/>
          <w:sz w:val="17"/>
          <w:szCs w:val="17"/>
        </w:rPr>
      </w:pPr>
      <w:r w:rsidRPr="004C37BD">
        <w:rPr>
          <w:rFonts w:cstheme="minorHAnsi"/>
          <w:sz w:val="17"/>
          <w:szCs w:val="17"/>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5DC54E71" w14:textId="5899F94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Tożsamość i dane kontaktowe Administratora</w:t>
      </w:r>
      <w:r w:rsidR="006211C7" w:rsidRPr="004C37BD">
        <w:rPr>
          <w:rFonts w:cstheme="minorHAnsi"/>
          <w:bCs/>
          <w:sz w:val="17"/>
          <w:szCs w:val="17"/>
        </w:rPr>
        <w:t xml:space="preserve"> </w:t>
      </w:r>
      <w:r w:rsidRPr="004C37BD">
        <w:rPr>
          <w:rFonts w:cstheme="minorHAnsi"/>
          <w:bCs/>
          <w:sz w:val="17"/>
          <w:szCs w:val="17"/>
        </w:rPr>
        <w:t>Administratorem Pani/Pana danych osobowych jest Starosta Pułtuski z siedzibą: Starostwo Powiatowe w Pułtusku, ul.</w:t>
      </w:r>
      <w:r w:rsidR="006211C7" w:rsidRPr="004C37BD">
        <w:rPr>
          <w:rFonts w:cstheme="minorHAnsi"/>
          <w:bCs/>
          <w:sz w:val="17"/>
          <w:szCs w:val="17"/>
        </w:rPr>
        <w:t> </w:t>
      </w:r>
      <w:r w:rsidRPr="004C37BD">
        <w:rPr>
          <w:rFonts w:cstheme="minorHAnsi"/>
          <w:bCs/>
          <w:sz w:val="17"/>
          <w:szCs w:val="17"/>
        </w:rPr>
        <w:t xml:space="preserve">Marii Skłodowskiej-Curie 11, 06-100 Pułtusk, mail: </w:t>
      </w:r>
      <w:hyperlink r:id="rId14" w:history="1">
        <w:r w:rsidRPr="004C37BD">
          <w:rPr>
            <w:rStyle w:val="Hipercze"/>
            <w:rFonts w:cstheme="minorHAnsi"/>
            <w:bCs/>
            <w:sz w:val="17"/>
            <w:szCs w:val="17"/>
          </w:rPr>
          <w:t>sekretariat@powiatpultuski.pl</w:t>
        </w:r>
      </w:hyperlink>
      <w:r w:rsidR="006211C7" w:rsidRPr="004C37BD">
        <w:rPr>
          <w:rFonts w:cstheme="minorHAnsi"/>
          <w:bCs/>
          <w:sz w:val="17"/>
          <w:szCs w:val="17"/>
        </w:rPr>
        <w:t>, tel.: 23 306-71-01</w:t>
      </w:r>
    </w:p>
    <w:p w14:paraId="5E84133D" w14:textId="133D9139"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Dane kontaktowe inspektora ochrony danych:</w:t>
      </w:r>
      <w:r w:rsidR="006211C7" w:rsidRPr="004C37BD">
        <w:rPr>
          <w:rFonts w:cstheme="minorHAnsi"/>
          <w:bCs/>
          <w:sz w:val="17"/>
          <w:szCs w:val="17"/>
        </w:rPr>
        <w:t xml:space="preserve"> </w:t>
      </w:r>
      <w:r w:rsidRPr="004C37BD">
        <w:rPr>
          <w:rFonts w:cstheme="minorHAnsi"/>
          <w:bCs/>
          <w:sz w:val="17"/>
          <w:szCs w:val="17"/>
        </w:rPr>
        <w:t xml:space="preserve">Administrator informuje, że w celu należytej ochrony danych osobowych powołał Inspektora Ochrony Danych z którym można kontaktować się poprzez adres e-mail: </w:t>
      </w:r>
      <w:hyperlink r:id="rId15" w:history="1">
        <w:r w:rsidRPr="004C37BD">
          <w:rPr>
            <w:rStyle w:val="Hipercze"/>
            <w:rFonts w:cstheme="minorHAnsi"/>
            <w:bCs/>
            <w:sz w:val="17"/>
            <w:szCs w:val="17"/>
          </w:rPr>
          <w:t>iod@powiatpultuski.pl</w:t>
        </w:r>
      </w:hyperlink>
      <w:r w:rsidRPr="004C37BD">
        <w:rPr>
          <w:rFonts w:cstheme="minorHAnsi"/>
          <w:bCs/>
          <w:sz w:val="17"/>
          <w:szCs w:val="17"/>
        </w:rPr>
        <w:t xml:space="preserve">. </w:t>
      </w:r>
    </w:p>
    <w:p w14:paraId="1C43EDFB" w14:textId="2166A4E5"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Cel i podstawa prawna przetwarzania danych:</w:t>
      </w:r>
      <w:r w:rsidR="006211C7" w:rsidRPr="004C37BD">
        <w:rPr>
          <w:rFonts w:cstheme="minorHAnsi"/>
          <w:bCs/>
          <w:sz w:val="17"/>
          <w:szCs w:val="17"/>
        </w:rPr>
        <w:t xml:space="preserve"> </w:t>
      </w:r>
      <w:r w:rsidRPr="004C37BD">
        <w:rPr>
          <w:rFonts w:cstheme="minorHAnsi"/>
          <w:bCs/>
          <w:sz w:val="17"/>
          <w:szCs w:val="17"/>
        </w:rPr>
        <w:t>Państwa dane osobowe przetwarzane będą w związku z postępowaniem o udzielenie zamówienia publicznego do 130 000,00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 realizacji rozliczenia umowy ze Starostwem Powiatowym w Pułtusku.</w:t>
      </w:r>
    </w:p>
    <w:p w14:paraId="750D8861" w14:textId="77777777" w:rsidR="00DE6BD2" w:rsidRPr="004C37BD" w:rsidRDefault="00DE6BD2" w:rsidP="00DE6BD2">
      <w:pPr>
        <w:pStyle w:val="Akapitzlist"/>
        <w:spacing w:after="0" w:line="240" w:lineRule="auto"/>
        <w:ind w:left="284"/>
        <w:contextualSpacing w:val="0"/>
        <w:jc w:val="both"/>
        <w:rPr>
          <w:rFonts w:cstheme="minorHAnsi"/>
          <w:bCs/>
          <w:sz w:val="17"/>
          <w:szCs w:val="17"/>
        </w:rPr>
      </w:pPr>
      <w:r w:rsidRPr="004C37BD">
        <w:rPr>
          <w:rFonts w:cstheme="minorHAnsi"/>
          <w:bCs/>
          <w:sz w:val="17"/>
          <w:szCs w:val="17"/>
        </w:rPr>
        <w:t>Państwa dane osobowe przetwarzane będą zgodnie art. 6 ust. 1 lit. b (w celu zawarcia umowy) lub art. 6 ust. 1 lit. c(obowiązki prawne ciążące na administratorze), innych krajowych lub unijnych przepisów odnoszących się do zamówień i konkursów, przedmiotu umowy oraz ochrony danych osobowych, w szczególności na podstawie przepisów ustawy z dnia 23 kwietnia 1964 r. – Kodeks cywilny oraz wewnętrznych procedur obowiązujących u Administratora.</w:t>
      </w:r>
    </w:p>
    <w:p w14:paraId="633ADEBC" w14:textId="2F2290B1"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Okres przechowywania danych:</w:t>
      </w:r>
      <w:r w:rsidR="006211C7" w:rsidRPr="004C37BD">
        <w:rPr>
          <w:rFonts w:cstheme="minorHAnsi"/>
          <w:bCs/>
          <w:sz w:val="17"/>
          <w:szCs w:val="17"/>
        </w:rPr>
        <w:t xml:space="preserve"> </w:t>
      </w:r>
      <w:r w:rsidRPr="004C37BD">
        <w:rPr>
          <w:rFonts w:cstheme="minorHAnsi"/>
          <w:bCs/>
          <w:sz w:val="17"/>
          <w:szCs w:val="17"/>
        </w:rPr>
        <w:t>Państwa dane osobowe będą przechowywane przez okres wynikający z przepisów prawa dotyczących archiwizacji.</w:t>
      </w:r>
    </w:p>
    <w:p w14:paraId="15037DF6" w14:textId="7C323B0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Odbiorcy danych osobowych lub kategorie odbiorców:</w:t>
      </w:r>
      <w:r w:rsidR="006211C7" w:rsidRPr="004C37BD">
        <w:rPr>
          <w:rFonts w:cstheme="minorHAnsi"/>
          <w:bCs/>
          <w:sz w:val="17"/>
          <w:szCs w:val="17"/>
        </w:rPr>
        <w:t xml:space="preserve"> </w:t>
      </w:r>
      <w:r w:rsidRPr="004C37BD">
        <w:rPr>
          <w:rFonts w:cstheme="minorHAnsi"/>
          <w:bCs/>
          <w:sz w:val="17"/>
          <w:szCs w:val="17"/>
        </w:rPr>
        <w:t>Dostęp do danych osobowych mogą uzyskać organy lub podmioty upoważnione na podstawie odrębnych przepisów, a także podmioty, które na podstawie zawartych przez administratora umów, świadczą usługi związane z przetwarzaniem danych osobowych oraz inne podmioty, którym zostanie udostępniona dokumentacja postępowania w oparciu o art. 18 oraz art. 74 ustawy z dnia 11 września 2019 r. – Prawo zamówień publicznych.</w:t>
      </w:r>
    </w:p>
    <w:p w14:paraId="30046914" w14:textId="5D18A7EF"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Prawa osób, których dane są przetwarzane:</w:t>
      </w:r>
      <w:r w:rsidR="006211C7" w:rsidRPr="004C37BD">
        <w:rPr>
          <w:rFonts w:cstheme="minorHAnsi"/>
          <w:bCs/>
          <w:sz w:val="17"/>
          <w:szCs w:val="17"/>
        </w:rPr>
        <w:t xml:space="preserve"> </w:t>
      </w:r>
      <w:r w:rsidRPr="004C37BD">
        <w:rPr>
          <w:rFonts w:cstheme="minorHAnsi"/>
          <w:bCs/>
          <w:sz w:val="17"/>
          <w:szCs w:val="17"/>
        </w:rPr>
        <w:t>Osoby, których dane osobowe są przetwarzane przez Starostwo Powiatowe w Pułtusku w związku z udzielaniem zamówienia mają prawo do złożenia wniosku:</w:t>
      </w:r>
    </w:p>
    <w:p w14:paraId="343FF1B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15 RODO o dostęp do danych oraz mogą żądać od administratora informacji o celu i sposobie przetwarzania danych, przy czym 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1429D8D2"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 xml:space="preserve">na podstawie art. 16 RODO o sprostowanie (poprawienia) danych, które są nieprawidłowe lub niekompletne, przy czym skorzystanie z prawa do sprostowania lub uzupełnienia danych osobowych nie może skutkować zmianą wyniku postępowania o udzielenie zamówienia publicznego ani zmianą postanowień umowy w zakresie niezgodnym z ustawą Prawo zamówień publicznych oraz nie może naruszać integralności protokołu oraz jego załączników; </w:t>
      </w:r>
    </w:p>
    <w:p w14:paraId="246FBF1E"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17 RODO o usunięcie danych przetwarzanych bezpodstawnie;</w:t>
      </w:r>
    </w:p>
    <w:p w14:paraId="6E0398AB"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18 RODO o ograniczenie przetwarzania, przy czym wystąpienie z żądaniem ograniczenia przetwarzania nie ogranicza przewarzania danych osobowych do czasu zakończenia postępowania o udzielenie zamówienia publicznego lub konkursu;</w:t>
      </w:r>
    </w:p>
    <w:p w14:paraId="1B04CFDC"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20 RODO o przeniesienie danych do innego administratora, o ile dane przetwarzane są na podstawie zgody i w sposób zautomatyzowany;</w:t>
      </w:r>
    </w:p>
    <w:p w14:paraId="22A6E897" w14:textId="77777777" w:rsidR="00DE6BD2" w:rsidRPr="004C37BD" w:rsidRDefault="00DE6BD2" w:rsidP="00DE6BD2">
      <w:pPr>
        <w:pStyle w:val="Akapitzlist"/>
        <w:numPr>
          <w:ilvl w:val="0"/>
          <w:numId w:val="34"/>
        </w:numPr>
        <w:spacing w:after="0" w:line="240" w:lineRule="auto"/>
        <w:ind w:left="567" w:hanging="283"/>
        <w:jc w:val="both"/>
        <w:rPr>
          <w:rFonts w:cstheme="minorHAnsi"/>
          <w:bCs/>
          <w:sz w:val="17"/>
          <w:szCs w:val="17"/>
        </w:rPr>
      </w:pPr>
      <w:r w:rsidRPr="004C37BD">
        <w:rPr>
          <w:rFonts w:cstheme="minorHAnsi"/>
          <w:bCs/>
          <w:sz w:val="17"/>
          <w:szCs w:val="17"/>
        </w:rPr>
        <w:t>na podstawie art. 21. RODO o sprzeciw wobec przetwarzania jej danych, jeżeli podstawą przetwarzania jest interes publiczny lub prawnie uzasadniony interes administratora. Administrator nie będzie już mógł przetwarzać tych danych osobowych, chyba że wykaże, że istnienie ważnych prawnie uzasadnionych podstaw do przetwarzania danych, które według prawa uznaje się za nadrzędne wobec interesów, praw i wolności osoby, której dane dotyczą lub podstaw do ustalenia, dochodzenia lub obrony roszczeń.</w:t>
      </w:r>
    </w:p>
    <w:p w14:paraId="7835AF23"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Gdy przetwarzanie danych odbywa się na podstawie zgody osoby, której dane dotyczą, mają Państwo prawo do cofnięcia zgody w dowolnym momencie, bez wpływu na zgodność z prawem przetwarzania, którego dokonano na podstawie zgody przed jej cofnięciem. </w:t>
      </w:r>
    </w:p>
    <w:p w14:paraId="3E8CBA17" w14:textId="77777777" w:rsidR="00DE6BD2" w:rsidRPr="004C37BD" w:rsidRDefault="00DE6BD2" w:rsidP="00DE6BD2">
      <w:pPr>
        <w:spacing w:after="0" w:line="240" w:lineRule="auto"/>
        <w:ind w:left="283"/>
        <w:jc w:val="both"/>
        <w:rPr>
          <w:rFonts w:cstheme="minorHAnsi"/>
          <w:bCs/>
          <w:sz w:val="17"/>
          <w:szCs w:val="17"/>
        </w:rPr>
      </w:pPr>
      <w:r w:rsidRPr="004C37BD">
        <w:rPr>
          <w:rFonts w:cstheme="minorHAnsi"/>
          <w:bCs/>
          <w:sz w:val="17"/>
          <w:szCs w:val="17"/>
        </w:rPr>
        <w:t xml:space="preserve">Osoba, której dane dotyczą ma prawo wniesienia skargi do organu nadzorczego, tj. Prezesa Urzędu Ochrony Danych Osobowych, w tych przypadkach, gdy przetwarzanie danych narusza przepisy prawa. </w:t>
      </w:r>
    </w:p>
    <w:p w14:paraId="23403407" w14:textId="3F9837AE"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Zamiar przekazania danych osobowych do państwa trzeciego lub organizacji międzynarodowej:</w:t>
      </w:r>
      <w:r w:rsidR="006211C7" w:rsidRPr="004C37BD">
        <w:rPr>
          <w:rFonts w:cstheme="minorHAnsi"/>
          <w:bCs/>
          <w:sz w:val="17"/>
          <w:szCs w:val="17"/>
        </w:rPr>
        <w:t xml:space="preserve"> </w:t>
      </w:r>
      <w:r w:rsidRPr="004C37BD">
        <w:rPr>
          <w:rFonts w:cstheme="minorHAnsi"/>
          <w:bCs/>
          <w:sz w:val="17"/>
          <w:szCs w:val="17"/>
        </w:rPr>
        <w:t>Dane nie będą przekazywane do państwa trzeciego lub organizacji międzynarodowej z wyłączeniem sytuacji wynikających z przepisów prawa.</w:t>
      </w:r>
    </w:p>
    <w:p w14:paraId="5C22056A" w14:textId="3B21C452" w:rsidR="00DE6BD2" w:rsidRPr="004C37BD" w:rsidRDefault="00DE6BD2" w:rsidP="006211C7">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wymogu podania danych:</w:t>
      </w:r>
      <w:r w:rsidR="006211C7" w:rsidRPr="004C37BD">
        <w:rPr>
          <w:rFonts w:cstheme="minorHAnsi"/>
          <w:bCs/>
          <w:sz w:val="17"/>
          <w:szCs w:val="17"/>
        </w:rPr>
        <w:t xml:space="preserve"> </w:t>
      </w:r>
      <w:r w:rsidRPr="004C37BD">
        <w:rPr>
          <w:rFonts w:cstheme="minorHAnsi"/>
          <w:bCs/>
          <w:sz w:val="17"/>
          <w:szCs w:val="17"/>
        </w:rPr>
        <w:t>Podanie przez Państwa danych osobowych jest dobrowolne, ale niezbędne do udziału w postępowaniu o udzielenie zamówienia poniżej 130 000,00 zł.</w:t>
      </w:r>
    </w:p>
    <w:p w14:paraId="72916DAD" w14:textId="6053AB2A" w:rsidR="001E7FAF" w:rsidRPr="004F0B03" w:rsidRDefault="00DE6BD2" w:rsidP="004F0B03">
      <w:pPr>
        <w:pStyle w:val="Akapitzlist"/>
        <w:numPr>
          <w:ilvl w:val="3"/>
          <w:numId w:val="33"/>
        </w:numPr>
        <w:spacing w:before="60" w:after="0" w:line="240" w:lineRule="auto"/>
        <w:ind w:left="284" w:hanging="284"/>
        <w:contextualSpacing w:val="0"/>
        <w:jc w:val="both"/>
        <w:rPr>
          <w:rFonts w:cstheme="minorHAnsi"/>
          <w:bCs/>
          <w:sz w:val="17"/>
          <w:szCs w:val="17"/>
        </w:rPr>
      </w:pPr>
      <w:r w:rsidRPr="004C37BD">
        <w:rPr>
          <w:rFonts w:cstheme="minorHAnsi"/>
          <w:bCs/>
          <w:sz w:val="17"/>
          <w:szCs w:val="17"/>
        </w:rPr>
        <w:t>Informacja o zautomatyzowanym podejmowaniu decyzji, w tym o profilowaniu:</w:t>
      </w:r>
      <w:r w:rsidR="006211C7" w:rsidRPr="004C37BD">
        <w:rPr>
          <w:rFonts w:cstheme="minorHAnsi"/>
          <w:bCs/>
          <w:sz w:val="17"/>
          <w:szCs w:val="17"/>
        </w:rPr>
        <w:t xml:space="preserve"> </w:t>
      </w:r>
      <w:r w:rsidRPr="004C37BD">
        <w:rPr>
          <w:rFonts w:cstheme="minorHAnsi"/>
          <w:bCs/>
          <w:sz w:val="17"/>
          <w:szCs w:val="17"/>
        </w:rPr>
        <w:t>Administrator nie będzie podejmować decyzji w</w:t>
      </w:r>
      <w:r w:rsidR="006211C7" w:rsidRPr="004C37BD">
        <w:rPr>
          <w:rFonts w:cstheme="minorHAnsi"/>
          <w:bCs/>
          <w:sz w:val="17"/>
          <w:szCs w:val="17"/>
        </w:rPr>
        <w:t> </w:t>
      </w:r>
      <w:r w:rsidRPr="004C37BD">
        <w:rPr>
          <w:rFonts w:cstheme="minorHAnsi"/>
          <w:bCs/>
          <w:sz w:val="17"/>
          <w:szCs w:val="17"/>
        </w:rPr>
        <w:t>sposób zautomatyzowany, w tym profilować przetwarzanych danych osobowych.</w:t>
      </w:r>
    </w:p>
    <w:sectPr w:rsidR="001E7FAF" w:rsidRPr="004F0B03" w:rsidSect="00B519CB">
      <w:headerReference w:type="default" r:id="rId16"/>
      <w:footerReference w:type="default" r:id="rId17"/>
      <w:headerReference w:type="first" r:id="rId18"/>
      <w:footerReference w:type="first" r:id="rId19"/>
      <w:type w:val="continuous"/>
      <w:pgSz w:w="11906" w:h="16838" w:code="9"/>
      <w:pgMar w:top="1435" w:right="1418" w:bottom="1701" w:left="1418" w:header="0"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8382D" w14:textId="77777777" w:rsidR="00E747F4" w:rsidRDefault="00E747F4">
      <w:pPr>
        <w:spacing w:after="0" w:line="240" w:lineRule="auto"/>
      </w:pPr>
      <w:r>
        <w:separator/>
      </w:r>
    </w:p>
  </w:endnote>
  <w:endnote w:type="continuationSeparator" w:id="0">
    <w:p w14:paraId="51A27350" w14:textId="77777777" w:rsidR="00E747F4" w:rsidRDefault="00E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C3D85" w14:textId="180D39CD" w:rsidR="00326042" w:rsidRPr="006211C7" w:rsidRDefault="00326042" w:rsidP="00326042">
    <w:pPr>
      <w:tabs>
        <w:tab w:val="center" w:pos="4536"/>
        <w:tab w:val="right" w:pos="9072"/>
      </w:tabs>
      <w:spacing w:after="0" w:line="240" w:lineRule="auto"/>
      <w:rPr>
        <w:rFonts w:eastAsia="Calibri"/>
        <w:color w:val="BFBFBF" w:themeColor="background1" w:themeShade="BF"/>
      </w:rPr>
    </w:pPr>
    <w:r w:rsidRPr="006211C7">
      <w:rPr>
        <w:noProof/>
        <w:color w:val="BFBFBF" w:themeColor="background1" w:themeShade="BF"/>
        <w:lang w:eastAsia="pl-PL"/>
      </w:rPr>
      <w:drawing>
        <wp:anchor distT="0" distB="0" distL="114300" distR="114300" simplePos="0" relativeHeight="251660288" behindDoc="1" locked="0" layoutInCell="1" allowOverlap="1" wp14:anchorId="758EA7C9" wp14:editId="7CC7CCEA">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2" name="Obraz 2"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r w:rsidRPr="006211C7">
      <w:rPr>
        <w:rFonts w:eastAsia="Calibri"/>
        <w:color w:val="BFBFBF" w:themeColor="background1" w:themeShade="BF"/>
      </w:rPr>
      <w:t>Poprawa dostępności dla osób ze szczególnymi potrzebami w budynku Starostwa Powiatowego w Pułtusku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768F" w14:textId="43FF4906" w:rsidR="0079581E" w:rsidRPr="00FF30F8" w:rsidRDefault="009A1E32" w:rsidP="009A1E32">
    <w:pPr>
      <w:tabs>
        <w:tab w:val="center" w:pos="4536"/>
        <w:tab w:val="right" w:pos="9072"/>
      </w:tabs>
      <w:spacing w:after="0" w:line="240" w:lineRule="auto"/>
      <w:rPr>
        <w:rFonts w:eastAsia="Calibri"/>
      </w:rPr>
    </w:pPr>
    <w:bookmarkStart w:id="2" w:name="_Hlk112365034"/>
    <w:bookmarkStart w:id="3" w:name="_Hlk112365033"/>
    <w:bookmarkStart w:id="4" w:name="_Hlk112363067"/>
    <w:bookmarkStart w:id="5" w:name="_Hlk112363066"/>
    <w:r w:rsidRPr="00FF30F8">
      <w:rPr>
        <w:noProof/>
        <w:lang w:eastAsia="pl-PL"/>
      </w:rPr>
      <w:drawing>
        <wp:anchor distT="0" distB="0" distL="114300" distR="114300" simplePos="0" relativeHeight="251658240" behindDoc="1" locked="0" layoutInCell="1" allowOverlap="1" wp14:anchorId="0244F188" wp14:editId="753B6C8E">
          <wp:simplePos x="0" y="0"/>
          <wp:positionH relativeFrom="column">
            <wp:posOffset>0</wp:posOffset>
          </wp:positionH>
          <wp:positionV relativeFrom="paragraph">
            <wp:posOffset>-307501</wp:posOffset>
          </wp:positionV>
          <wp:extent cx="1706400" cy="903600"/>
          <wp:effectExtent l="0" t="0" r="8255" b="0"/>
          <wp:wrapTight wrapText="bothSides">
            <wp:wrapPolygon edited="0">
              <wp:start x="0" y="0"/>
              <wp:lineTo x="0" y="20962"/>
              <wp:lineTo x="21463" y="20962"/>
              <wp:lineTo x="21463" y="0"/>
              <wp:lineTo x="0" y="0"/>
            </wp:wrapPolygon>
          </wp:wrapTight>
          <wp:docPr id="4" name="Obraz 4" descr="Logo Państwowego Funduszu Rehabilitacji Osób Niepełnosprawnyc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400" cy="903600"/>
                  </a:xfrm>
                  <a:prstGeom prst="rect">
                    <a:avLst/>
                  </a:prstGeom>
                  <a:noFill/>
                </pic:spPr>
              </pic:pic>
            </a:graphicData>
          </a:graphic>
          <wp14:sizeRelH relativeFrom="margin">
            <wp14:pctWidth>0</wp14:pctWidth>
          </wp14:sizeRelH>
          <wp14:sizeRelV relativeFrom="margin">
            <wp14:pctHeight>0</wp14:pctHeight>
          </wp14:sizeRelV>
        </wp:anchor>
      </w:drawing>
    </w:r>
    <w:bookmarkEnd w:id="2"/>
    <w:bookmarkEnd w:id="3"/>
    <w:bookmarkEnd w:id="4"/>
    <w:bookmarkEnd w:id="5"/>
    <w:r w:rsidR="00FF30F8" w:rsidRPr="00FF30F8">
      <w:rPr>
        <w:rFonts w:eastAsia="Calibri"/>
      </w:rPr>
      <w:t>Po</w:t>
    </w:r>
    <w:r w:rsidR="00FF30F8">
      <w:rPr>
        <w:rFonts w:eastAsia="Calibri"/>
      </w:rPr>
      <w:t>prawa dostępności dla osób ze szczególnymi potrzebami w budynku Starostwa Powiatowego w Pułtusku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E034" w14:textId="77777777" w:rsidR="00E747F4" w:rsidRDefault="00E747F4">
      <w:pPr>
        <w:spacing w:after="0" w:line="240" w:lineRule="auto"/>
      </w:pPr>
      <w:r>
        <w:rPr>
          <w:color w:val="000000"/>
        </w:rPr>
        <w:separator/>
      </w:r>
    </w:p>
  </w:footnote>
  <w:footnote w:type="continuationSeparator" w:id="0">
    <w:p w14:paraId="657B01FA" w14:textId="77777777" w:rsidR="00E747F4" w:rsidRDefault="00E74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2CED" w14:textId="77777777" w:rsidR="00326042" w:rsidRPr="00B868F5" w:rsidRDefault="00326042" w:rsidP="00326042">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7F573CE5" wp14:editId="50C8148D">
          <wp:extent cx="5315585" cy="676910"/>
          <wp:effectExtent l="0" t="0" r="0" b="8890"/>
          <wp:docPr id="1" name="Obraz 1"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3CEC089A" w14:textId="26C94CB3" w:rsidR="00326042" w:rsidRPr="00326042" w:rsidRDefault="00326042" w:rsidP="00326042">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F2FB" w14:textId="77777777" w:rsidR="00B868F5" w:rsidRPr="00B868F5" w:rsidRDefault="00B868F5" w:rsidP="00B868F5">
    <w:pPr>
      <w:spacing w:after="120" w:line="264" w:lineRule="auto"/>
      <w:jc w:val="center"/>
      <w:rPr>
        <w:rFonts w:eastAsia="MS Mincho" w:cs="Arial"/>
        <w:sz w:val="20"/>
        <w:szCs w:val="20"/>
      </w:rPr>
    </w:pPr>
    <w:r w:rsidRPr="00B868F5">
      <w:rPr>
        <w:rFonts w:eastAsia="MS Mincho" w:cs="Arial"/>
        <w:noProof/>
        <w:sz w:val="20"/>
        <w:szCs w:val="20"/>
        <w:lang w:eastAsia="pl-PL"/>
      </w:rPr>
      <w:drawing>
        <wp:inline distT="0" distB="0" distL="0" distR="0" wp14:anchorId="597CBAE2" wp14:editId="760D4335">
          <wp:extent cx="5315585" cy="676910"/>
          <wp:effectExtent l="0" t="0" r="0" b="8890"/>
          <wp:docPr id="3" name="Obraz 3" descr="Logotyp Funduszy Europejskich, flaga Polski, flaga Unii Europejskiej i napis Unia Europejska i Europejski Fundusz Społeczny">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23" name="Obraz 23" descr="logo Funduszu z napisem Fundusze Europejskie- Wiedza Edukacja Rozwój, logo Polski z napisem Rzeczpospolita Polska, Flaga UE - napis Unia Europejska, Europejski Fundusz Społeczny&#10;" title="logotypy funduszy europejskich"/>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585" cy="676910"/>
                  </a:xfrm>
                  <a:prstGeom prst="rect">
                    <a:avLst/>
                  </a:prstGeom>
                  <a:noFill/>
                </pic:spPr>
              </pic:pic>
            </a:graphicData>
          </a:graphic>
        </wp:inline>
      </w:drawing>
    </w:r>
  </w:p>
  <w:p w14:paraId="26140974" w14:textId="0A3B314B" w:rsidR="00FA6CB1" w:rsidRPr="000F4CA6" w:rsidRDefault="00B868F5" w:rsidP="00B868F5">
    <w:pPr>
      <w:pBdr>
        <w:bottom w:val="single" w:sz="6" w:space="1" w:color="auto"/>
      </w:pBdr>
      <w:tabs>
        <w:tab w:val="center" w:pos="4536"/>
        <w:tab w:val="right" w:pos="9072"/>
      </w:tabs>
      <w:spacing w:before="120" w:after="240"/>
      <w:jc w:val="center"/>
      <w:rPr>
        <w:rFonts w:eastAsia="MS Mincho" w:cs="Calibri"/>
        <w:bCs/>
        <w:iCs/>
        <w:sz w:val="28"/>
        <w:szCs w:val="28"/>
        <w:lang w:eastAsia="pl-PL"/>
      </w:rPr>
    </w:pPr>
    <w:r w:rsidRPr="000F4CA6">
      <w:rPr>
        <w:rFonts w:eastAsia="MS Mincho" w:cs="Calibri"/>
        <w:bCs/>
        <w:iCs/>
        <w:sz w:val="28"/>
        <w:szCs w:val="28"/>
        <w:lang w:eastAsia="pl-PL"/>
      </w:rPr>
      <w:t>Dostępny samorząd – granty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1050"/>
    <w:multiLevelType w:val="hybridMultilevel"/>
    <w:tmpl w:val="25BABA3C"/>
    <w:lvl w:ilvl="0" w:tplc="DCA653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93687"/>
    <w:multiLevelType w:val="hybridMultilevel"/>
    <w:tmpl w:val="3B1876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062C28"/>
    <w:multiLevelType w:val="hybridMultilevel"/>
    <w:tmpl w:val="7090A2BC"/>
    <w:lvl w:ilvl="0" w:tplc="C8144A64">
      <w:start w:val="1"/>
      <w:numFmt w:val="decimal"/>
      <w:lvlText w:val="%1)"/>
      <w:lvlJc w:val="left"/>
      <w:pPr>
        <w:ind w:left="785" w:hanging="360"/>
      </w:pPr>
      <w:rPr>
        <w:rFonts w:hint="default"/>
        <w:u w:val="none"/>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115D510C"/>
    <w:multiLevelType w:val="hybridMultilevel"/>
    <w:tmpl w:val="DB1A054C"/>
    <w:lvl w:ilvl="0" w:tplc="9CF6FA1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14C2183F"/>
    <w:multiLevelType w:val="hybridMultilevel"/>
    <w:tmpl w:val="C3F069A2"/>
    <w:lvl w:ilvl="0" w:tplc="A3EE87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A2019"/>
    <w:multiLevelType w:val="hybridMultilevel"/>
    <w:tmpl w:val="BF406CFC"/>
    <w:lvl w:ilvl="0" w:tplc="8222F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6A37E0"/>
    <w:multiLevelType w:val="hybridMultilevel"/>
    <w:tmpl w:val="C444ECDE"/>
    <w:lvl w:ilvl="0" w:tplc="B336AD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AA068B9"/>
    <w:multiLevelType w:val="hybridMultilevel"/>
    <w:tmpl w:val="B4A6ED52"/>
    <w:lvl w:ilvl="0" w:tplc="07B2999E">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2AD14C87"/>
    <w:multiLevelType w:val="hybridMultilevel"/>
    <w:tmpl w:val="96966FB0"/>
    <w:lvl w:ilvl="0" w:tplc="73FE6E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4445694"/>
    <w:multiLevelType w:val="hybridMultilevel"/>
    <w:tmpl w:val="E376B996"/>
    <w:lvl w:ilvl="0" w:tplc="1CEC0D5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87B61"/>
    <w:multiLevelType w:val="hybridMultilevel"/>
    <w:tmpl w:val="2E280B80"/>
    <w:lvl w:ilvl="0" w:tplc="04150017">
      <w:start w:val="1"/>
      <w:numFmt w:val="lowerLetter"/>
      <w:lvlText w:val="%1)"/>
      <w:lvlJc w:val="left"/>
      <w:pPr>
        <w:ind w:left="1571" w:hanging="360"/>
      </w:pPr>
    </w:lvl>
    <w:lvl w:ilvl="1" w:tplc="04150017">
      <w:start w:val="1"/>
      <w:numFmt w:val="lowerLetter"/>
      <w:lvlText w:val="%2)"/>
      <w:lvlJc w:val="left"/>
      <w:pPr>
        <w:ind w:left="2291" w:hanging="360"/>
      </w:pPr>
    </w:lvl>
    <w:lvl w:ilvl="2" w:tplc="91469CFA">
      <w:start w:val="1"/>
      <w:numFmt w:val="decimal"/>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3E6D2754"/>
    <w:multiLevelType w:val="hybridMultilevel"/>
    <w:tmpl w:val="82F692F8"/>
    <w:lvl w:ilvl="0" w:tplc="B4CCAD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16C059E"/>
    <w:multiLevelType w:val="hybridMultilevel"/>
    <w:tmpl w:val="93EC5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2552E2"/>
    <w:multiLevelType w:val="hybridMultilevel"/>
    <w:tmpl w:val="6D04CA16"/>
    <w:lvl w:ilvl="0" w:tplc="D4AA27A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443F71C3"/>
    <w:multiLevelType w:val="hybridMultilevel"/>
    <w:tmpl w:val="86D40548"/>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AA5167"/>
    <w:multiLevelType w:val="hybridMultilevel"/>
    <w:tmpl w:val="FB70BD34"/>
    <w:lvl w:ilvl="0" w:tplc="63622E4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28C484">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012E6F"/>
    <w:multiLevelType w:val="hybridMultilevel"/>
    <w:tmpl w:val="91F4CE3E"/>
    <w:lvl w:ilvl="0" w:tplc="37B21C9A">
      <w:start w:val="1"/>
      <w:numFmt w:val="decimal"/>
      <w:lvlText w:val="%1."/>
      <w:lvlJc w:val="left"/>
      <w:pPr>
        <w:tabs>
          <w:tab w:val="num" w:pos="735"/>
        </w:tabs>
        <w:ind w:left="735" w:hanging="37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F861291"/>
    <w:multiLevelType w:val="hybridMultilevel"/>
    <w:tmpl w:val="F86AAE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7949CA"/>
    <w:multiLevelType w:val="hybridMultilevel"/>
    <w:tmpl w:val="CBEA6BC2"/>
    <w:lvl w:ilvl="0" w:tplc="E09EA9E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56746FD3"/>
    <w:multiLevelType w:val="hybridMultilevel"/>
    <w:tmpl w:val="58C4E476"/>
    <w:lvl w:ilvl="0" w:tplc="C8BA41F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9736A0A"/>
    <w:multiLevelType w:val="hybridMultilevel"/>
    <w:tmpl w:val="B8DAF40C"/>
    <w:lvl w:ilvl="0" w:tplc="216A2610">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5BAD3461"/>
    <w:multiLevelType w:val="hybridMultilevel"/>
    <w:tmpl w:val="94806C32"/>
    <w:lvl w:ilvl="0" w:tplc="023C10E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5CD46CB3"/>
    <w:multiLevelType w:val="hybridMultilevel"/>
    <w:tmpl w:val="A606DD8E"/>
    <w:lvl w:ilvl="0" w:tplc="58AE83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D6D739A"/>
    <w:multiLevelType w:val="hybridMultilevel"/>
    <w:tmpl w:val="35729D5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4" w15:restartNumberingAfterBreak="0">
    <w:nsid w:val="6223222D"/>
    <w:multiLevelType w:val="hybridMultilevel"/>
    <w:tmpl w:val="85101D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58F633B"/>
    <w:multiLevelType w:val="hybridMultilevel"/>
    <w:tmpl w:val="4C52559C"/>
    <w:lvl w:ilvl="0" w:tplc="04150011">
      <w:start w:val="1"/>
      <w:numFmt w:val="decimal"/>
      <w:lvlText w:val="%1)"/>
      <w:lvlJc w:val="left"/>
      <w:pPr>
        <w:ind w:left="2161" w:hanging="360"/>
      </w:pPr>
    </w:lvl>
    <w:lvl w:ilvl="1" w:tplc="04150019" w:tentative="1">
      <w:start w:val="1"/>
      <w:numFmt w:val="lowerLetter"/>
      <w:lvlText w:val="%2."/>
      <w:lvlJc w:val="left"/>
      <w:pPr>
        <w:ind w:left="2881" w:hanging="360"/>
      </w:pPr>
    </w:lvl>
    <w:lvl w:ilvl="2" w:tplc="0415001B" w:tentative="1">
      <w:start w:val="1"/>
      <w:numFmt w:val="lowerRoman"/>
      <w:lvlText w:val="%3."/>
      <w:lvlJc w:val="right"/>
      <w:pPr>
        <w:ind w:left="3601" w:hanging="180"/>
      </w:pPr>
    </w:lvl>
    <w:lvl w:ilvl="3" w:tplc="0415000F" w:tentative="1">
      <w:start w:val="1"/>
      <w:numFmt w:val="decimal"/>
      <w:lvlText w:val="%4."/>
      <w:lvlJc w:val="left"/>
      <w:pPr>
        <w:ind w:left="4321" w:hanging="360"/>
      </w:pPr>
    </w:lvl>
    <w:lvl w:ilvl="4" w:tplc="04150019" w:tentative="1">
      <w:start w:val="1"/>
      <w:numFmt w:val="lowerLetter"/>
      <w:lvlText w:val="%5."/>
      <w:lvlJc w:val="left"/>
      <w:pPr>
        <w:ind w:left="5041" w:hanging="360"/>
      </w:pPr>
    </w:lvl>
    <w:lvl w:ilvl="5" w:tplc="0415001B" w:tentative="1">
      <w:start w:val="1"/>
      <w:numFmt w:val="lowerRoman"/>
      <w:lvlText w:val="%6."/>
      <w:lvlJc w:val="right"/>
      <w:pPr>
        <w:ind w:left="5761" w:hanging="180"/>
      </w:pPr>
    </w:lvl>
    <w:lvl w:ilvl="6" w:tplc="0415000F" w:tentative="1">
      <w:start w:val="1"/>
      <w:numFmt w:val="decimal"/>
      <w:lvlText w:val="%7."/>
      <w:lvlJc w:val="left"/>
      <w:pPr>
        <w:ind w:left="6481" w:hanging="360"/>
      </w:pPr>
    </w:lvl>
    <w:lvl w:ilvl="7" w:tplc="04150019" w:tentative="1">
      <w:start w:val="1"/>
      <w:numFmt w:val="lowerLetter"/>
      <w:lvlText w:val="%8."/>
      <w:lvlJc w:val="left"/>
      <w:pPr>
        <w:ind w:left="7201" w:hanging="360"/>
      </w:pPr>
    </w:lvl>
    <w:lvl w:ilvl="8" w:tplc="0415001B" w:tentative="1">
      <w:start w:val="1"/>
      <w:numFmt w:val="lowerRoman"/>
      <w:lvlText w:val="%9."/>
      <w:lvlJc w:val="right"/>
      <w:pPr>
        <w:ind w:left="7921" w:hanging="180"/>
      </w:pPr>
    </w:lvl>
  </w:abstractNum>
  <w:abstractNum w:abstractNumId="26" w15:restartNumberingAfterBreak="0">
    <w:nsid w:val="68A66958"/>
    <w:multiLevelType w:val="hybridMultilevel"/>
    <w:tmpl w:val="23EEB6B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15:restartNumberingAfterBreak="0">
    <w:nsid w:val="6A5A49A6"/>
    <w:multiLevelType w:val="hybridMultilevel"/>
    <w:tmpl w:val="670EF7F0"/>
    <w:lvl w:ilvl="0" w:tplc="78605A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6A632003"/>
    <w:multiLevelType w:val="hybridMultilevel"/>
    <w:tmpl w:val="8954DD22"/>
    <w:lvl w:ilvl="0" w:tplc="3C24A3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3F1D66"/>
    <w:multiLevelType w:val="hybridMultilevel"/>
    <w:tmpl w:val="10E6BB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844B08"/>
    <w:multiLevelType w:val="hybridMultilevel"/>
    <w:tmpl w:val="A6104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C5845"/>
    <w:multiLevelType w:val="hybridMultilevel"/>
    <w:tmpl w:val="3D2ACFC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15:restartNumberingAfterBreak="0">
    <w:nsid w:val="6D7C04B3"/>
    <w:multiLevelType w:val="hybridMultilevel"/>
    <w:tmpl w:val="95A8EEC6"/>
    <w:lvl w:ilvl="0" w:tplc="1CF2BFC4">
      <w:start w:val="1"/>
      <w:numFmt w:val="decimal"/>
      <w:lvlText w:val="%1)"/>
      <w:lvlJc w:val="left"/>
      <w:pPr>
        <w:tabs>
          <w:tab w:val="num" w:pos="720"/>
        </w:tabs>
        <w:ind w:left="720" w:hanging="360"/>
      </w:pPr>
      <w:rPr>
        <w:rFonts w:hint="default"/>
      </w:rPr>
    </w:lvl>
    <w:lvl w:ilvl="1" w:tplc="AF00FE7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5B5BF0"/>
    <w:multiLevelType w:val="hybridMultilevel"/>
    <w:tmpl w:val="3A9CC3B0"/>
    <w:lvl w:ilvl="0" w:tplc="8640C070">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2C12D50"/>
    <w:multiLevelType w:val="hybridMultilevel"/>
    <w:tmpl w:val="0B121E10"/>
    <w:lvl w:ilvl="0" w:tplc="04150011">
      <w:start w:val="1"/>
      <w:numFmt w:val="decimal"/>
      <w:lvlText w:val="%1)"/>
      <w:lvlJc w:val="left"/>
      <w:pPr>
        <w:ind w:left="720" w:hanging="360"/>
      </w:pPr>
    </w:lvl>
    <w:lvl w:ilvl="1" w:tplc="691845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12B57"/>
    <w:multiLevelType w:val="hybridMultilevel"/>
    <w:tmpl w:val="3662DABA"/>
    <w:lvl w:ilvl="0" w:tplc="B7CEF4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59100AB"/>
    <w:multiLevelType w:val="hybridMultilevel"/>
    <w:tmpl w:val="23EEB6B8"/>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37" w15:restartNumberingAfterBreak="0">
    <w:nsid w:val="78632EBC"/>
    <w:multiLevelType w:val="hybridMultilevel"/>
    <w:tmpl w:val="C1B61588"/>
    <w:lvl w:ilvl="0" w:tplc="0C406FA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977758479">
    <w:abstractNumId w:val="15"/>
  </w:num>
  <w:num w:numId="2" w16cid:durableId="727922669">
    <w:abstractNumId w:val="3"/>
  </w:num>
  <w:num w:numId="3" w16cid:durableId="1790277651">
    <w:abstractNumId w:val="30"/>
  </w:num>
  <w:num w:numId="4" w16cid:durableId="734015658">
    <w:abstractNumId w:val="22"/>
  </w:num>
  <w:num w:numId="5" w16cid:durableId="709763933">
    <w:abstractNumId w:val="24"/>
  </w:num>
  <w:num w:numId="6" w16cid:durableId="1729184620">
    <w:abstractNumId w:val="5"/>
  </w:num>
  <w:num w:numId="7" w16cid:durableId="1014187081">
    <w:abstractNumId w:val="35"/>
  </w:num>
  <w:num w:numId="8" w16cid:durableId="285816089">
    <w:abstractNumId w:val="8"/>
  </w:num>
  <w:num w:numId="9" w16cid:durableId="1086541051">
    <w:abstractNumId w:val="34"/>
  </w:num>
  <w:num w:numId="10" w16cid:durableId="764497295">
    <w:abstractNumId w:val="10"/>
  </w:num>
  <w:num w:numId="11" w16cid:durableId="1354846502">
    <w:abstractNumId w:val="31"/>
  </w:num>
  <w:num w:numId="12" w16cid:durableId="1512912908">
    <w:abstractNumId w:val="23"/>
  </w:num>
  <w:num w:numId="13" w16cid:durableId="1858418728">
    <w:abstractNumId w:val="4"/>
  </w:num>
  <w:num w:numId="14" w16cid:durableId="2119641543">
    <w:abstractNumId w:val="28"/>
  </w:num>
  <w:num w:numId="15" w16cid:durableId="556553311">
    <w:abstractNumId w:val="0"/>
  </w:num>
  <w:num w:numId="16" w16cid:durableId="1042094480">
    <w:abstractNumId w:val="6"/>
  </w:num>
  <w:num w:numId="17" w16cid:durableId="630987025">
    <w:abstractNumId w:val="26"/>
  </w:num>
  <w:num w:numId="18" w16cid:durableId="616985111">
    <w:abstractNumId w:val="32"/>
  </w:num>
  <w:num w:numId="19" w16cid:durableId="668482149">
    <w:abstractNumId w:val="16"/>
  </w:num>
  <w:num w:numId="20" w16cid:durableId="576980950">
    <w:abstractNumId w:val="14"/>
  </w:num>
  <w:num w:numId="21" w16cid:durableId="1413552504">
    <w:abstractNumId w:val="33"/>
  </w:num>
  <w:num w:numId="22" w16cid:durableId="1311593588">
    <w:abstractNumId w:val="19"/>
  </w:num>
  <w:num w:numId="23" w16cid:durableId="517696528">
    <w:abstractNumId w:val="21"/>
  </w:num>
  <w:num w:numId="24" w16cid:durableId="1738824292">
    <w:abstractNumId w:val="18"/>
  </w:num>
  <w:num w:numId="25" w16cid:durableId="252056593">
    <w:abstractNumId w:val="29"/>
  </w:num>
  <w:num w:numId="26" w16cid:durableId="1574972990">
    <w:abstractNumId w:val="12"/>
  </w:num>
  <w:num w:numId="27" w16cid:durableId="474637965">
    <w:abstractNumId w:val="27"/>
  </w:num>
  <w:num w:numId="28" w16cid:durableId="1453666759">
    <w:abstractNumId w:val="13"/>
  </w:num>
  <w:num w:numId="29" w16cid:durableId="805243069">
    <w:abstractNumId w:val="11"/>
  </w:num>
  <w:num w:numId="30" w16cid:durableId="1066610272">
    <w:abstractNumId w:val="2"/>
  </w:num>
  <w:num w:numId="31" w16cid:durableId="688677310">
    <w:abstractNumId w:val="20"/>
  </w:num>
  <w:num w:numId="32" w16cid:durableId="104421958">
    <w:abstractNumId w:val="7"/>
  </w:num>
  <w:num w:numId="33" w16cid:durableId="1166240835">
    <w:abstractNumId w:val="9"/>
  </w:num>
  <w:num w:numId="34" w16cid:durableId="532040146">
    <w:abstractNumId w:val="25"/>
  </w:num>
  <w:num w:numId="35" w16cid:durableId="1718167584">
    <w:abstractNumId w:val="17"/>
  </w:num>
  <w:num w:numId="36" w16cid:durableId="423887372">
    <w:abstractNumId w:val="1"/>
  </w:num>
  <w:num w:numId="37" w16cid:durableId="617181609">
    <w:abstractNumId w:val="37"/>
  </w:num>
  <w:num w:numId="38" w16cid:durableId="1145972799">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F5"/>
    <w:rsid w:val="0002692E"/>
    <w:rsid w:val="00037479"/>
    <w:rsid w:val="000477B4"/>
    <w:rsid w:val="00050604"/>
    <w:rsid w:val="00053A5F"/>
    <w:rsid w:val="00053CA8"/>
    <w:rsid w:val="00075D57"/>
    <w:rsid w:val="00076842"/>
    <w:rsid w:val="00077316"/>
    <w:rsid w:val="000873A0"/>
    <w:rsid w:val="00091E7E"/>
    <w:rsid w:val="00092842"/>
    <w:rsid w:val="000A290D"/>
    <w:rsid w:val="000A34FB"/>
    <w:rsid w:val="000A7037"/>
    <w:rsid w:val="000B09F4"/>
    <w:rsid w:val="000B4952"/>
    <w:rsid w:val="000C7B5C"/>
    <w:rsid w:val="000E6AFF"/>
    <w:rsid w:val="000F4CA6"/>
    <w:rsid w:val="00104D1E"/>
    <w:rsid w:val="00105557"/>
    <w:rsid w:val="00113C89"/>
    <w:rsid w:val="00122643"/>
    <w:rsid w:val="00131AD4"/>
    <w:rsid w:val="00132623"/>
    <w:rsid w:val="0014029D"/>
    <w:rsid w:val="001529A1"/>
    <w:rsid w:val="0015599E"/>
    <w:rsid w:val="00161E95"/>
    <w:rsid w:val="00163201"/>
    <w:rsid w:val="0018202C"/>
    <w:rsid w:val="0019354E"/>
    <w:rsid w:val="00197C88"/>
    <w:rsid w:val="001A4FE0"/>
    <w:rsid w:val="001A7E1B"/>
    <w:rsid w:val="001B665C"/>
    <w:rsid w:val="001C129E"/>
    <w:rsid w:val="001C3794"/>
    <w:rsid w:val="001C6331"/>
    <w:rsid w:val="001D7DA1"/>
    <w:rsid w:val="001E7FAF"/>
    <w:rsid w:val="001F2EE0"/>
    <w:rsid w:val="001F4893"/>
    <w:rsid w:val="001F70C8"/>
    <w:rsid w:val="00207A0E"/>
    <w:rsid w:val="00214DEC"/>
    <w:rsid w:val="00227226"/>
    <w:rsid w:val="002461E7"/>
    <w:rsid w:val="00250CF3"/>
    <w:rsid w:val="00265742"/>
    <w:rsid w:val="002729FE"/>
    <w:rsid w:val="00282722"/>
    <w:rsid w:val="002962BC"/>
    <w:rsid w:val="002A3319"/>
    <w:rsid w:val="002A485B"/>
    <w:rsid w:val="002C197F"/>
    <w:rsid w:val="002C2A89"/>
    <w:rsid w:val="002D2710"/>
    <w:rsid w:val="002D62F9"/>
    <w:rsid w:val="00310798"/>
    <w:rsid w:val="0032268E"/>
    <w:rsid w:val="00323140"/>
    <w:rsid w:val="00324541"/>
    <w:rsid w:val="00326042"/>
    <w:rsid w:val="00327E92"/>
    <w:rsid w:val="003309E8"/>
    <w:rsid w:val="00333742"/>
    <w:rsid w:val="00342BCC"/>
    <w:rsid w:val="00342F5F"/>
    <w:rsid w:val="0034321A"/>
    <w:rsid w:val="003435B6"/>
    <w:rsid w:val="003436A6"/>
    <w:rsid w:val="003523C6"/>
    <w:rsid w:val="00357D2D"/>
    <w:rsid w:val="00370619"/>
    <w:rsid w:val="00382E36"/>
    <w:rsid w:val="00387E8F"/>
    <w:rsid w:val="003A1C0A"/>
    <w:rsid w:val="003B48DF"/>
    <w:rsid w:val="003B68DC"/>
    <w:rsid w:val="003C4138"/>
    <w:rsid w:val="003C5F68"/>
    <w:rsid w:val="003E144B"/>
    <w:rsid w:val="003E5F06"/>
    <w:rsid w:val="00401FCD"/>
    <w:rsid w:val="00404737"/>
    <w:rsid w:val="0041072C"/>
    <w:rsid w:val="004124EF"/>
    <w:rsid w:val="00422E1A"/>
    <w:rsid w:val="0043376A"/>
    <w:rsid w:val="00435F69"/>
    <w:rsid w:val="00454EFE"/>
    <w:rsid w:val="00455F53"/>
    <w:rsid w:val="0046200A"/>
    <w:rsid w:val="00493187"/>
    <w:rsid w:val="004964FA"/>
    <w:rsid w:val="004A230F"/>
    <w:rsid w:val="004A2EB3"/>
    <w:rsid w:val="004B2A1E"/>
    <w:rsid w:val="004C22DD"/>
    <w:rsid w:val="004C37BD"/>
    <w:rsid w:val="004C4184"/>
    <w:rsid w:val="004D6423"/>
    <w:rsid w:val="004D7961"/>
    <w:rsid w:val="004E0639"/>
    <w:rsid w:val="004E10D9"/>
    <w:rsid w:val="004F0B03"/>
    <w:rsid w:val="00502415"/>
    <w:rsid w:val="00503354"/>
    <w:rsid w:val="00503F5B"/>
    <w:rsid w:val="00506BEF"/>
    <w:rsid w:val="005070F0"/>
    <w:rsid w:val="00521308"/>
    <w:rsid w:val="0053455B"/>
    <w:rsid w:val="00542D99"/>
    <w:rsid w:val="00546DEE"/>
    <w:rsid w:val="00567974"/>
    <w:rsid w:val="0058613D"/>
    <w:rsid w:val="00595C86"/>
    <w:rsid w:val="00597DA9"/>
    <w:rsid w:val="005A0030"/>
    <w:rsid w:val="005B2DB2"/>
    <w:rsid w:val="005B4445"/>
    <w:rsid w:val="005E09D8"/>
    <w:rsid w:val="005F0269"/>
    <w:rsid w:val="006121F0"/>
    <w:rsid w:val="006129D0"/>
    <w:rsid w:val="006211C7"/>
    <w:rsid w:val="0062731B"/>
    <w:rsid w:val="00627BC4"/>
    <w:rsid w:val="006310EC"/>
    <w:rsid w:val="00633FB3"/>
    <w:rsid w:val="00644574"/>
    <w:rsid w:val="00645141"/>
    <w:rsid w:val="00645BEE"/>
    <w:rsid w:val="006766F5"/>
    <w:rsid w:val="006771E9"/>
    <w:rsid w:val="00692FED"/>
    <w:rsid w:val="006A09E8"/>
    <w:rsid w:val="006A310D"/>
    <w:rsid w:val="006B3880"/>
    <w:rsid w:val="006D522C"/>
    <w:rsid w:val="006D763B"/>
    <w:rsid w:val="006E13EE"/>
    <w:rsid w:val="006E1E98"/>
    <w:rsid w:val="006E22CD"/>
    <w:rsid w:val="006E60D7"/>
    <w:rsid w:val="006E6136"/>
    <w:rsid w:val="006F3289"/>
    <w:rsid w:val="0070142F"/>
    <w:rsid w:val="0070616F"/>
    <w:rsid w:val="00723171"/>
    <w:rsid w:val="007548CF"/>
    <w:rsid w:val="00760BE9"/>
    <w:rsid w:val="007674C1"/>
    <w:rsid w:val="007851CC"/>
    <w:rsid w:val="00791056"/>
    <w:rsid w:val="007933BC"/>
    <w:rsid w:val="0079581E"/>
    <w:rsid w:val="007B1048"/>
    <w:rsid w:val="007C0BE1"/>
    <w:rsid w:val="007C2875"/>
    <w:rsid w:val="007C7ECE"/>
    <w:rsid w:val="007D1C8E"/>
    <w:rsid w:val="007E008B"/>
    <w:rsid w:val="007E0AFE"/>
    <w:rsid w:val="007E2C1D"/>
    <w:rsid w:val="007E3988"/>
    <w:rsid w:val="007E69E7"/>
    <w:rsid w:val="0080060F"/>
    <w:rsid w:val="008064EC"/>
    <w:rsid w:val="008202B0"/>
    <w:rsid w:val="008228BF"/>
    <w:rsid w:val="00825AE5"/>
    <w:rsid w:val="00843B74"/>
    <w:rsid w:val="0084444D"/>
    <w:rsid w:val="00850167"/>
    <w:rsid w:val="008570FF"/>
    <w:rsid w:val="00864EB8"/>
    <w:rsid w:val="00866193"/>
    <w:rsid w:val="00874FD7"/>
    <w:rsid w:val="00876EB1"/>
    <w:rsid w:val="00882F71"/>
    <w:rsid w:val="00894D9E"/>
    <w:rsid w:val="008B4126"/>
    <w:rsid w:val="008C0DD2"/>
    <w:rsid w:val="008C1941"/>
    <w:rsid w:val="008C39CF"/>
    <w:rsid w:val="008C6298"/>
    <w:rsid w:val="008D43C9"/>
    <w:rsid w:val="008E70FD"/>
    <w:rsid w:val="008F09E6"/>
    <w:rsid w:val="0090247B"/>
    <w:rsid w:val="00913179"/>
    <w:rsid w:val="0092417A"/>
    <w:rsid w:val="0092652F"/>
    <w:rsid w:val="009269D2"/>
    <w:rsid w:val="00935218"/>
    <w:rsid w:val="00935369"/>
    <w:rsid w:val="00945190"/>
    <w:rsid w:val="0094526F"/>
    <w:rsid w:val="00946765"/>
    <w:rsid w:val="00972614"/>
    <w:rsid w:val="00982A79"/>
    <w:rsid w:val="00990CE0"/>
    <w:rsid w:val="009A1692"/>
    <w:rsid w:val="009A1E32"/>
    <w:rsid w:val="009A2FE8"/>
    <w:rsid w:val="009B2E72"/>
    <w:rsid w:val="009B60BC"/>
    <w:rsid w:val="009C619D"/>
    <w:rsid w:val="009C638C"/>
    <w:rsid w:val="009D0ED7"/>
    <w:rsid w:val="009D39C6"/>
    <w:rsid w:val="009E3A01"/>
    <w:rsid w:val="009F35DD"/>
    <w:rsid w:val="00A05239"/>
    <w:rsid w:val="00A23326"/>
    <w:rsid w:val="00A2402F"/>
    <w:rsid w:val="00A24328"/>
    <w:rsid w:val="00A3406D"/>
    <w:rsid w:val="00A37C35"/>
    <w:rsid w:val="00A45B62"/>
    <w:rsid w:val="00A509DF"/>
    <w:rsid w:val="00A50B62"/>
    <w:rsid w:val="00A51C4B"/>
    <w:rsid w:val="00A53327"/>
    <w:rsid w:val="00A61754"/>
    <w:rsid w:val="00A629BA"/>
    <w:rsid w:val="00A73104"/>
    <w:rsid w:val="00A94D81"/>
    <w:rsid w:val="00A95507"/>
    <w:rsid w:val="00AA0A43"/>
    <w:rsid w:val="00AA1C80"/>
    <w:rsid w:val="00AB4ACB"/>
    <w:rsid w:val="00AC1539"/>
    <w:rsid w:val="00AC41A8"/>
    <w:rsid w:val="00AD183B"/>
    <w:rsid w:val="00AD4482"/>
    <w:rsid w:val="00AE259D"/>
    <w:rsid w:val="00B04DF2"/>
    <w:rsid w:val="00B11F6B"/>
    <w:rsid w:val="00B26F75"/>
    <w:rsid w:val="00B4355F"/>
    <w:rsid w:val="00B47245"/>
    <w:rsid w:val="00B519CB"/>
    <w:rsid w:val="00B5215C"/>
    <w:rsid w:val="00B66B2F"/>
    <w:rsid w:val="00B71470"/>
    <w:rsid w:val="00B868F5"/>
    <w:rsid w:val="00B90A5A"/>
    <w:rsid w:val="00BB59B5"/>
    <w:rsid w:val="00BB71ED"/>
    <w:rsid w:val="00BD2BDD"/>
    <w:rsid w:val="00BD542D"/>
    <w:rsid w:val="00C04926"/>
    <w:rsid w:val="00C12D76"/>
    <w:rsid w:val="00C24796"/>
    <w:rsid w:val="00C25ED2"/>
    <w:rsid w:val="00C2636C"/>
    <w:rsid w:val="00C30711"/>
    <w:rsid w:val="00C448AA"/>
    <w:rsid w:val="00C72B8F"/>
    <w:rsid w:val="00C778D0"/>
    <w:rsid w:val="00C97CF3"/>
    <w:rsid w:val="00CA6E45"/>
    <w:rsid w:val="00CB155D"/>
    <w:rsid w:val="00CD58AF"/>
    <w:rsid w:val="00CD66EF"/>
    <w:rsid w:val="00CE016E"/>
    <w:rsid w:val="00CE4458"/>
    <w:rsid w:val="00CF31A1"/>
    <w:rsid w:val="00D11AFD"/>
    <w:rsid w:val="00D209CC"/>
    <w:rsid w:val="00D262A2"/>
    <w:rsid w:val="00D435F5"/>
    <w:rsid w:val="00D44CF7"/>
    <w:rsid w:val="00D526F6"/>
    <w:rsid w:val="00D548F3"/>
    <w:rsid w:val="00D564CE"/>
    <w:rsid w:val="00D6570A"/>
    <w:rsid w:val="00D7015D"/>
    <w:rsid w:val="00D7035E"/>
    <w:rsid w:val="00D7396C"/>
    <w:rsid w:val="00D80AF1"/>
    <w:rsid w:val="00D9647D"/>
    <w:rsid w:val="00DA18C8"/>
    <w:rsid w:val="00DA7290"/>
    <w:rsid w:val="00DA79B0"/>
    <w:rsid w:val="00DC1329"/>
    <w:rsid w:val="00DD0CE8"/>
    <w:rsid w:val="00DD2C50"/>
    <w:rsid w:val="00DD4D51"/>
    <w:rsid w:val="00DD6F13"/>
    <w:rsid w:val="00DE6BD2"/>
    <w:rsid w:val="00DF0878"/>
    <w:rsid w:val="00DF08BB"/>
    <w:rsid w:val="00E001CE"/>
    <w:rsid w:val="00E01178"/>
    <w:rsid w:val="00E04F7A"/>
    <w:rsid w:val="00E060A9"/>
    <w:rsid w:val="00E107E9"/>
    <w:rsid w:val="00E14EB2"/>
    <w:rsid w:val="00E302A6"/>
    <w:rsid w:val="00E35D4D"/>
    <w:rsid w:val="00E441DC"/>
    <w:rsid w:val="00E57F30"/>
    <w:rsid w:val="00E60922"/>
    <w:rsid w:val="00E658AD"/>
    <w:rsid w:val="00E65ACE"/>
    <w:rsid w:val="00E70F1A"/>
    <w:rsid w:val="00E747F4"/>
    <w:rsid w:val="00E756A9"/>
    <w:rsid w:val="00E77AB6"/>
    <w:rsid w:val="00E836FD"/>
    <w:rsid w:val="00EA4821"/>
    <w:rsid w:val="00EA5BC9"/>
    <w:rsid w:val="00EA6905"/>
    <w:rsid w:val="00EC5246"/>
    <w:rsid w:val="00ED1349"/>
    <w:rsid w:val="00EE2184"/>
    <w:rsid w:val="00F015F4"/>
    <w:rsid w:val="00F0160F"/>
    <w:rsid w:val="00F044EB"/>
    <w:rsid w:val="00F21BFA"/>
    <w:rsid w:val="00F223FC"/>
    <w:rsid w:val="00F24594"/>
    <w:rsid w:val="00F252CA"/>
    <w:rsid w:val="00F43CA8"/>
    <w:rsid w:val="00F47FC7"/>
    <w:rsid w:val="00F56AA4"/>
    <w:rsid w:val="00F60BE6"/>
    <w:rsid w:val="00F62574"/>
    <w:rsid w:val="00F81166"/>
    <w:rsid w:val="00FA1C80"/>
    <w:rsid w:val="00FA6CB1"/>
    <w:rsid w:val="00FB222C"/>
    <w:rsid w:val="00FC5A80"/>
    <w:rsid w:val="00FC600E"/>
    <w:rsid w:val="00FC7274"/>
    <w:rsid w:val="00FD52A0"/>
    <w:rsid w:val="00FD7B49"/>
    <w:rsid w:val="00FE3C86"/>
    <w:rsid w:val="00FF30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A6082"/>
  <w15:docId w15:val="{EB3E62BE-D642-45E4-BA3D-50BC40B7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6765"/>
    <w:pPr>
      <w:spacing w:after="200" w:line="276" w:lineRule="auto"/>
    </w:pPr>
    <w:rPr>
      <w:sz w:val="22"/>
      <w:szCs w:val="22"/>
      <w:lang w:eastAsia="en-US"/>
    </w:rPr>
  </w:style>
  <w:style w:type="paragraph" w:styleId="Nagwek1">
    <w:name w:val="heading 1"/>
    <w:basedOn w:val="Normalny"/>
    <w:next w:val="Normalny"/>
    <w:link w:val="Nagwek1Znak"/>
    <w:uiPriority w:val="9"/>
    <w:qFormat/>
    <w:rsid w:val="00C24796"/>
    <w:pPr>
      <w:spacing w:before="1080" w:after="0"/>
      <w:contextualSpacing/>
      <w:outlineLvl w:val="0"/>
    </w:pPr>
    <w:rPr>
      <w:b/>
      <w:bCs/>
      <w:color w:val="53565A"/>
      <w:sz w:val="30"/>
      <w:szCs w:val="30"/>
    </w:rPr>
  </w:style>
  <w:style w:type="paragraph" w:styleId="Nagwek2">
    <w:name w:val="heading 2"/>
    <w:basedOn w:val="Normalny"/>
    <w:next w:val="Normalny"/>
    <w:link w:val="Nagwek2Znak"/>
    <w:uiPriority w:val="9"/>
    <w:unhideWhenUsed/>
    <w:qFormat/>
    <w:rsid w:val="00C24796"/>
    <w:pPr>
      <w:spacing w:before="480" w:after="120"/>
      <w:outlineLvl w:val="1"/>
    </w:pPr>
    <w:rPr>
      <w:b/>
      <w:bCs/>
      <w:color w:val="53565A"/>
      <w:sz w:val="26"/>
      <w:szCs w:val="26"/>
    </w:rPr>
  </w:style>
  <w:style w:type="paragraph" w:styleId="Nagwek3">
    <w:name w:val="heading 3"/>
    <w:basedOn w:val="Nagwek4"/>
    <w:next w:val="Normalny"/>
    <w:link w:val="Nagwek3Znak"/>
    <w:uiPriority w:val="9"/>
    <w:unhideWhenUsed/>
    <w:qFormat/>
    <w:rsid w:val="00CF31A1"/>
    <w:pPr>
      <w:outlineLvl w:val="2"/>
    </w:pPr>
    <w:rPr>
      <w:sz w:val="24"/>
      <w:szCs w:val="24"/>
      <w:lang w:val="en-GB"/>
    </w:rPr>
  </w:style>
  <w:style w:type="paragraph" w:styleId="Nagwek4">
    <w:name w:val="heading 4"/>
    <w:basedOn w:val="Normalny"/>
    <w:next w:val="Normalny"/>
    <w:link w:val="Nagwek4Znak"/>
    <w:uiPriority w:val="9"/>
    <w:unhideWhenUsed/>
    <w:qFormat/>
    <w:rsid w:val="0094526F"/>
    <w:pPr>
      <w:spacing w:before="200" w:after="0"/>
      <w:outlineLvl w:val="3"/>
    </w:pPr>
    <w:rPr>
      <w:b/>
      <w:bCs/>
    </w:rPr>
  </w:style>
  <w:style w:type="paragraph" w:styleId="Nagwek5">
    <w:name w:val="heading 5"/>
    <w:basedOn w:val="Normalny"/>
    <w:next w:val="Normalny"/>
    <w:link w:val="Nagwek5Znak"/>
    <w:uiPriority w:val="9"/>
    <w:unhideWhenUsed/>
    <w:qFormat/>
    <w:rsid w:val="00946765"/>
    <w:pPr>
      <w:spacing w:before="200" w:after="0"/>
      <w:outlineLvl w:val="4"/>
    </w:pPr>
    <w:rPr>
      <w:b/>
      <w:bCs/>
      <w:color w:val="003882"/>
    </w:rPr>
  </w:style>
  <w:style w:type="paragraph" w:styleId="Nagwek6">
    <w:name w:val="heading 6"/>
    <w:basedOn w:val="Normalny"/>
    <w:next w:val="Normalny"/>
    <w:link w:val="Nagwek6Znak"/>
    <w:autoRedefine/>
    <w:uiPriority w:val="9"/>
    <w:unhideWhenUsed/>
    <w:qFormat/>
    <w:rsid w:val="00946765"/>
    <w:pPr>
      <w:spacing w:after="0" w:line="271" w:lineRule="auto"/>
      <w:outlineLvl w:val="5"/>
    </w:pPr>
    <w:rPr>
      <w:b/>
      <w:bCs/>
      <w:i/>
      <w:iCs/>
      <w:color w:val="003882"/>
    </w:rPr>
  </w:style>
  <w:style w:type="paragraph" w:styleId="Nagwek7">
    <w:name w:val="heading 7"/>
    <w:basedOn w:val="Normalny"/>
    <w:next w:val="Normalny"/>
    <w:link w:val="Nagwek7Znak"/>
    <w:uiPriority w:val="9"/>
    <w:unhideWhenUsed/>
    <w:qFormat/>
    <w:rsid w:val="00946765"/>
    <w:pPr>
      <w:spacing w:after="0"/>
      <w:outlineLvl w:val="6"/>
    </w:pPr>
    <w:rPr>
      <w:i/>
      <w:iCs/>
    </w:rPr>
  </w:style>
  <w:style w:type="paragraph" w:styleId="Nagwek8">
    <w:name w:val="heading 8"/>
    <w:basedOn w:val="Normalny"/>
    <w:next w:val="Normalny"/>
    <w:link w:val="Nagwek8Znak"/>
    <w:uiPriority w:val="9"/>
    <w:unhideWhenUsed/>
    <w:qFormat/>
    <w:rsid w:val="00946765"/>
    <w:pPr>
      <w:spacing w:after="0"/>
      <w:outlineLvl w:val="7"/>
    </w:pPr>
    <w:rPr>
      <w:sz w:val="20"/>
      <w:szCs w:val="20"/>
    </w:rPr>
  </w:style>
  <w:style w:type="paragraph" w:styleId="Nagwek9">
    <w:name w:val="heading 9"/>
    <w:basedOn w:val="Normalny"/>
    <w:next w:val="Normalny"/>
    <w:link w:val="Nagwek9Znak"/>
    <w:uiPriority w:val="9"/>
    <w:unhideWhenUsed/>
    <w:qFormat/>
    <w:rsid w:val="00946765"/>
    <w:pPr>
      <w:spacing w:after="0"/>
      <w:outlineLvl w:val="8"/>
    </w:pPr>
    <w:rPr>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suppressAutoHyphens/>
      <w:spacing w:after="0" w:line="240" w:lineRule="auto"/>
    </w:pPr>
  </w:style>
  <w:style w:type="character" w:customStyle="1" w:styleId="NagwekZnak">
    <w:name w:val="Nagłówek Znak"/>
    <w:basedOn w:val="Domylnaczcionkaakapitu"/>
  </w:style>
  <w:style w:type="paragraph" w:styleId="Stopka">
    <w:name w:val="footer"/>
    <w:basedOn w:val="Normalny"/>
    <w:uiPriority w:val="99"/>
    <w:pPr>
      <w:tabs>
        <w:tab w:val="center" w:pos="4536"/>
        <w:tab w:val="right" w:pos="9072"/>
      </w:tabs>
      <w:suppressAutoHyphens/>
      <w:spacing w:after="0" w:line="240" w:lineRule="auto"/>
    </w:pPr>
  </w:style>
  <w:style w:type="character" w:customStyle="1" w:styleId="StopkaZnak">
    <w:name w:val="Stopka Znak"/>
    <w:basedOn w:val="Domylnaczcionkaakapitu"/>
    <w:uiPriority w:val="99"/>
  </w:style>
  <w:style w:type="paragraph" w:customStyle="1" w:styleId="Podstawowyakapitowy">
    <w:name w:val="[Podstawowy akapitowy]"/>
    <w:basedOn w:val="Normalny"/>
    <w:pPr>
      <w:suppressAutoHyphens/>
      <w:autoSpaceDE w:val="0"/>
      <w:spacing w:after="0" w:line="288" w:lineRule="auto"/>
      <w:textAlignment w:val="center"/>
    </w:pPr>
    <w:rPr>
      <w:rFonts w:ascii="Times New Roman" w:hAnsi="Times New Roman"/>
      <w:color w:val="000000"/>
      <w:sz w:val="24"/>
      <w:szCs w:val="24"/>
    </w:rPr>
  </w:style>
  <w:style w:type="paragraph" w:styleId="Tekstdymka">
    <w:name w:val="Balloon Text"/>
    <w:basedOn w:val="Normalny"/>
    <w:pPr>
      <w:suppressAutoHyphens/>
      <w:spacing w:after="0" w:line="240" w:lineRule="auto"/>
    </w:pPr>
    <w:rPr>
      <w:rFonts w:ascii="Segoe UI" w:hAnsi="Segoe UI" w:cs="Segoe UI"/>
      <w:sz w:val="18"/>
      <w:szCs w:val="18"/>
    </w:rPr>
  </w:style>
  <w:style w:type="character" w:customStyle="1" w:styleId="TekstdymkaZnak">
    <w:name w:val="Tekst dymka Znak"/>
    <w:rPr>
      <w:rFonts w:ascii="Segoe UI" w:hAnsi="Segoe UI" w:cs="Segoe UI"/>
      <w:sz w:val="18"/>
      <w:szCs w:val="18"/>
    </w:rPr>
  </w:style>
  <w:style w:type="character" w:customStyle="1" w:styleId="Nagwek1Znak">
    <w:name w:val="Nagłówek 1 Znak"/>
    <w:link w:val="Nagwek1"/>
    <w:uiPriority w:val="9"/>
    <w:rsid w:val="00C24796"/>
    <w:rPr>
      <w:b/>
      <w:bCs/>
      <w:color w:val="53565A"/>
      <w:sz w:val="30"/>
      <w:szCs w:val="30"/>
      <w:lang w:eastAsia="en-US"/>
    </w:rPr>
  </w:style>
  <w:style w:type="character" w:customStyle="1" w:styleId="Nagwek2Znak">
    <w:name w:val="Nagłówek 2 Znak"/>
    <w:link w:val="Nagwek2"/>
    <w:uiPriority w:val="9"/>
    <w:rsid w:val="00C24796"/>
    <w:rPr>
      <w:b/>
      <w:bCs/>
      <w:color w:val="53565A"/>
      <w:sz w:val="26"/>
      <w:szCs w:val="26"/>
      <w:lang w:eastAsia="en-US"/>
    </w:rPr>
  </w:style>
  <w:style w:type="character" w:customStyle="1" w:styleId="Nagwek3Znak">
    <w:name w:val="Nagłówek 3 Znak"/>
    <w:link w:val="Nagwek3"/>
    <w:uiPriority w:val="9"/>
    <w:rsid w:val="00CF31A1"/>
    <w:rPr>
      <w:b/>
      <w:bCs/>
      <w:sz w:val="24"/>
      <w:szCs w:val="24"/>
      <w:lang w:val="en-GB" w:eastAsia="en-US"/>
    </w:rPr>
  </w:style>
  <w:style w:type="character" w:customStyle="1" w:styleId="Nagwek4Znak">
    <w:name w:val="Nagłówek 4 Znak"/>
    <w:link w:val="Nagwek4"/>
    <w:uiPriority w:val="9"/>
    <w:rsid w:val="0094526F"/>
    <w:rPr>
      <w:b/>
      <w:bCs/>
      <w:sz w:val="22"/>
      <w:szCs w:val="22"/>
      <w:lang w:eastAsia="en-US"/>
    </w:rPr>
  </w:style>
  <w:style w:type="character" w:customStyle="1" w:styleId="Nagwek5Znak">
    <w:name w:val="Nagłówek 5 Znak"/>
    <w:link w:val="Nagwek5"/>
    <w:uiPriority w:val="9"/>
    <w:rsid w:val="00946765"/>
    <w:rPr>
      <w:rFonts w:ascii="Calibri" w:eastAsia="Times New Roman" w:hAnsi="Calibri" w:cs="Times New Roman"/>
      <w:b/>
      <w:bCs/>
      <w:color w:val="003882"/>
    </w:rPr>
  </w:style>
  <w:style w:type="character" w:customStyle="1" w:styleId="Nagwek6Znak">
    <w:name w:val="Nagłówek 6 Znak"/>
    <w:link w:val="Nagwek6"/>
    <w:uiPriority w:val="9"/>
    <w:rsid w:val="00946765"/>
    <w:rPr>
      <w:rFonts w:ascii="Calibri" w:eastAsia="Times New Roman" w:hAnsi="Calibri" w:cs="Times New Roman"/>
      <w:b/>
      <w:bCs/>
      <w:i/>
      <w:iCs/>
      <w:color w:val="003882"/>
    </w:rPr>
  </w:style>
  <w:style w:type="character" w:customStyle="1" w:styleId="Nagwek7Znak">
    <w:name w:val="Nagłówek 7 Znak"/>
    <w:link w:val="Nagwek7"/>
    <w:uiPriority w:val="9"/>
    <w:rsid w:val="00946765"/>
    <w:rPr>
      <w:rFonts w:ascii="Calibri" w:eastAsia="Times New Roman" w:hAnsi="Calibri" w:cs="Times New Roman"/>
      <w:i/>
      <w:iCs/>
    </w:rPr>
  </w:style>
  <w:style w:type="character" w:customStyle="1" w:styleId="Nagwek8Znak">
    <w:name w:val="Nagłówek 8 Znak"/>
    <w:link w:val="Nagwek8"/>
    <w:uiPriority w:val="9"/>
    <w:rsid w:val="00946765"/>
    <w:rPr>
      <w:rFonts w:ascii="Calibri" w:eastAsia="Times New Roman" w:hAnsi="Calibri" w:cs="Times New Roman"/>
      <w:sz w:val="20"/>
      <w:szCs w:val="20"/>
    </w:rPr>
  </w:style>
  <w:style w:type="character" w:customStyle="1" w:styleId="Nagwek9Znak">
    <w:name w:val="Nagłówek 9 Znak"/>
    <w:link w:val="Nagwek9"/>
    <w:uiPriority w:val="9"/>
    <w:rsid w:val="00946765"/>
    <w:rPr>
      <w:rFonts w:ascii="Calibri" w:eastAsia="Times New Roman" w:hAnsi="Calibri" w:cs="Times New Roman"/>
      <w:i/>
      <w:iCs/>
      <w:spacing w:val="5"/>
      <w:sz w:val="20"/>
      <w:szCs w:val="20"/>
    </w:rPr>
  </w:style>
  <w:style w:type="paragraph" w:styleId="Tytu">
    <w:name w:val="Title"/>
    <w:basedOn w:val="Normalny"/>
    <w:next w:val="Normalny"/>
    <w:link w:val="TytuZnak"/>
    <w:qFormat/>
    <w:rsid w:val="00946765"/>
    <w:pPr>
      <w:pBdr>
        <w:bottom w:val="single" w:sz="4" w:space="1" w:color="auto"/>
      </w:pBdr>
      <w:spacing w:line="240" w:lineRule="auto"/>
      <w:contextualSpacing/>
    </w:pPr>
    <w:rPr>
      <w:spacing w:val="5"/>
      <w:sz w:val="52"/>
      <w:szCs w:val="52"/>
    </w:rPr>
  </w:style>
  <w:style w:type="character" w:customStyle="1" w:styleId="TytuZnak">
    <w:name w:val="Tytuł Znak"/>
    <w:link w:val="Tytu"/>
    <w:rsid w:val="00946765"/>
    <w:rPr>
      <w:rFonts w:ascii="Calibri" w:eastAsia="Times New Roman" w:hAnsi="Calibri" w:cs="Times New Roman"/>
      <w:spacing w:val="5"/>
      <w:sz w:val="52"/>
      <w:szCs w:val="52"/>
    </w:rPr>
  </w:style>
  <w:style w:type="paragraph" w:styleId="Podtytu">
    <w:name w:val="Subtitle"/>
    <w:basedOn w:val="Normalny"/>
    <w:next w:val="Normalny"/>
    <w:link w:val="PodtytuZnak"/>
    <w:uiPriority w:val="11"/>
    <w:qFormat/>
    <w:rsid w:val="00946765"/>
    <w:pPr>
      <w:spacing w:after="600"/>
    </w:pPr>
    <w:rPr>
      <w:i/>
      <w:iCs/>
      <w:spacing w:val="13"/>
      <w:sz w:val="24"/>
      <w:szCs w:val="24"/>
    </w:rPr>
  </w:style>
  <w:style w:type="character" w:customStyle="1" w:styleId="PodtytuZnak">
    <w:name w:val="Podtytuł Znak"/>
    <w:link w:val="Podtytu"/>
    <w:uiPriority w:val="11"/>
    <w:rsid w:val="00946765"/>
    <w:rPr>
      <w:rFonts w:ascii="Calibri" w:eastAsia="Times New Roman" w:hAnsi="Calibri" w:cs="Times New Roman"/>
      <w:i/>
      <w:iCs/>
      <w:spacing w:val="13"/>
      <w:sz w:val="24"/>
      <w:szCs w:val="24"/>
    </w:rPr>
  </w:style>
  <w:style w:type="character" w:styleId="Pogrubienie">
    <w:name w:val="Strong"/>
    <w:uiPriority w:val="22"/>
    <w:qFormat/>
    <w:rsid w:val="00946765"/>
    <w:rPr>
      <w:b/>
      <w:bCs/>
    </w:rPr>
  </w:style>
  <w:style w:type="character" w:styleId="Uwydatnienie">
    <w:name w:val="Emphasis"/>
    <w:uiPriority w:val="20"/>
    <w:qFormat/>
    <w:rsid w:val="00946765"/>
    <w:rPr>
      <w:b/>
      <w:bCs/>
      <w:i/>
      <w:iCs/>
      <w:spacing w:val="10"/>
      <w:bdr w:val="none" w:sz="0" w:space="0" w:color="auto"/>
      <w:shd w:val="clear" w:color="auto" w:fill="auto"/>
    </w:rPr>
  </w:style>
  <w:style w:type="paragraph" w:styleId="Bezodstpw">
    <w:name w:val="No Spacing"/>
    <w:basedOn w:val="Normalny"/>
    <w:uiPriority w:val="1"/>
    <w:qFormat/>
    <w:rsid w:val="00946765"/>
    <w:pPr>
      <w:spacing w:after="0" w:line="240" w:lineRule="auto"/>
    </w:pPr>
  </w:style>
  <w:style w:type="paragraph" w:styleId="Akapitzlist">
    <w:name w:val="List Paragraph"/>
    <w:basedOn w:val="Normalny"/>
    <w:link w:val="AkapitzlistZnak"/>
    <w:uiPriority w:val="34"/>
    <w:qFormat/>
    <w:rsid w:val="00946765"/>
    <w:pPr>
      <w:ind w:left="720"/>
      <w:contextualSpacing/>
    </w:pPr>
  </w:style>
  <w:style w:type="paragraph" w:styleId="Cytat">
    <w:name w:val="Quote"/>
    <w:basedOn w:val="Normalny"/>
    <w:next w:val="Normalny"/>
    <w:link w:val="CytatZnak"/>
    <w:uiPriority w:val="29"/>
    <w:qFormat/>
    <w:rsid w:val="00946765"/>
    <w:pPr>
      <w:spacing w:before="200" w:after="0"/>
      <w:ind w:left="360" w:right="360"/>
    </w:pPr>
    <w:rPr>
      <w:i/>
      <w:iCs/>
    </w:rPr>
  </w:style>
  <w:style w:type="character" w:customStyle="1" w:styleId="CytatZnak">
    <w:name w:val="Cytat Znak"/>
    <w:link w:val="Cytat"/>
    <w:uiPriority w:val="29"/>
    <w:rsid w:val="00946765"/>
    <w:rPr>
      <w:i/>
      <w:iCs/>
    </w:rPr>
  </w:style>
  <w:style w:type="paragraph" w:styleId="Cytatintensywny">
    <w:name w:val="Intense Quote"/>
    <w:basedOn w:val="Normalny"/>
    <w:next w:val="Normalny"/>
    <w:link w:val="CytatintensywnyZnak"/>
    <w:uiPriority w:val="30"/>
    <w:qFormat/>
    <w:rsid w:val="00946765"/>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rsid w:val="00946765"/>
    <w:rPr>
      <w:b/>
      <w:bCs/>
      <w:i/>
      <w:iCs/>
    </w:rPr>
  </w:style>
  <w:style w:type="character" w:styleId="Wyrnieniedelikatne">
    <w:name w:val="Subtle Emphasis"/>
    <w:uiPriority w:val="19"/>
    <w:qFormat/>
    <w:rsid w:val="00946765"/>
    <w:rPr>
      <w:i/>
      <w:iCs/>
    </w:rPr>
  </w:style>
  <w:style w:type="character" w:styleId="Wyrnienieintensywne">
    <w:name w:val="Intense Emphasis"/>
    <w:uiPriority w:val="21"/>
    <w:qFormat/>
    <w:rsid w:val="00946765"/>
    <w:rPr>
      <w:b/>
      <w:bCs/>
    </w:rPr>
  </w:style>
  <w:style w:type="character" w:styleId="Odwoaniedelikatne">
    <w:name w:val="Subtle Reference"/>
    <w:uiPriority w:val="31"/>
    <w:qFormat/>
    <w:rsid w:val="00946765"/>
    <w:rPr>
      <w:smallCaps/>
    </w:rPr>
  </w:style>
  <w:style w:type="character" w:styleId="Odwoanieintensywne">
    <w:name w:val="Intense Reference"/>
    <w:uiPriority w:val="32"/>
    <w:qFormat/>
    <w:rsid w:val="00946765"/>
    <w:rPr>
      <w:smallCaps/>
      <w:spacing w:val="5"/>
      <w:u w:val="single"/>
    </w:rPr>
  </w:style>
  <w:style w:type="character" w:styleId="Tytuksiki">
    <w:name w:val="Book Title"/>
    <w:uiPriority w:val="33"/>
    <w:qFormat/>
    <w:rsid w:val="00946765"/>
    <w:rPr>
      <w:i/>
      <w:iCs/>
      <w:smallCaps/>
      <w:spacing w:val="5"/>
    </w:rPr>
  </w:style>
  <w:style w:type="paragraph" w:styleId="Nagwekspisutreci">
    <w:name w:val="TOC Heading"/>
    <w:basedOn w:val="Nagwek1"/>
    <w:next w:val="Normalny"/>
    <w:uiPriority w:val="39"/>
    <w:unhideWhenUsed/>
    <w:qFormat/>
    <w:rsid w:val="00946765"/>
    <w:pPr>
      <w:outlineLvl w:val="9"/>
    </w:pPr>
    <w:rPr>
      <w:lang w:bidi="en-US"/>
    </w:rPr>
  </w:style>
  <w:style w:type="character" w:styleId="Hipercze">
    <w:name w:val="Hyperlink"/>
    <w:uiPriority w:val="99"/>
    <w:unhideWhenUsed/>
    <w:rsid w:val="00633FB3"/>
    <w:rPr>
      <w:color w:val="0000FF"/>
      <w:u w:val="single"/>
    </w:rPr>
  </w:style>
  <w:style w:type="character" w:styleId="UyteHipercze">
    <w:name w:val="FollowedHyperlink"/>
    <w:uiPriority w:val="99"/>
    <w:semiHidden/>
    <w:unhideWhenUsed/>
    <w:rsid w:val="00633FB3"/>
    <w:rPr>
      <w:color w:val="800080"/>
      <w:u w:val="single"/>
    </w:rPr>
  </w:style>
  <w:style w:type="paragraph" w:styleId="Zagicieodgryformularza">
    <w:name w:val="HTML Top of Form"/>
    <w:basedOn w:val="Normalny"/>
    <w:next w:val="Normalny"/>
    <w:link w:val="ZagicieodgryformularzaZnak"/>
    <w:hidden/>
    <w:uiPriority w:val="99"/>
    <w:semiHidden/>
    <w:unhideWhenUsed/>
    <w:rsid w:val="00633FB3"/>
    <w:pPr>
      <w:pBdr>
        <w:bottom w:val="single" w:sz="6" w:space="1" w:color="auto"/>
      </w:pBdr>
      <w:spacing w:after="0" w:line="240" w:lineRule="auto"/>
      <w:jc w:val="center"/>
    </w:pPr>
    <w:rPr>
      <w:rFonts w:ascii="Arial" w:hAnsi="Arial" w:cs="Arial"/>
      <w:vanish/>
      <w:sz w:val="16"/>
      <w:szCs w:val="16"/>
      <w:lang w:eastAsia="pl-PL"/>
    </w:rPr>
  </w:style>
  <w:style w:type="character" w:customStyle="1" w:styleId="ZagicieodgryformularzaZnak">
    <w:name w:val="Zagięcie od góry formularza Znak"/>
    <w:link w:val="Zagicieodgryformularza"/>
    <w:uiPriority w:val="99"/>
    <w:semiHidden/>
    <w:rsid w:val="00633FB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33FB3"/>
    <w:pPr>
      <w:pBdr>
        <w:top w:val="single" w:sz="6" w:space="1" w:color="auto"/>
      </w:pBdr>
      <w:spacing w:after="0" w:line="240" w:lineRule="auto"/>
      <w:jc w:val="center"/>
    </w:pPr>
    <w:rPr>
      <w:rFonts w:ascii="Arial" w:hAnsi="Arial" w:cs="Arial"/>
      <w:vanish/>
      <w:sz w:val="16"/>
      <w:szCs w:val="16"/>
      <w:lang w:eastAsia="pl-PL"/>
    </w:rPr>
  </w:style>
  <w:style w:type="character" w:customStyle="1" w:styleId="ZagicieoddouformularzaZnak">
    <w:name w:val="Zagięcie od dołu formularza Znak"/>
    <w:link w:val="Zagicieoddouformularza"/>
    <w:uiPriority w:val="99"/>
    <w:semiHidden/>
    <w:rsid w:val="00633FB3"/>
    <w:rPr>
      <w:rFonts w:ascii="Arial" w:eastAsia="Times New Roman" w:hAnsi="Arial" w:cs="Arial"/>
      <w:vanish/>
      <w:sz w:val="16"/>
      <w:szCs w:val="16"/>
      <w:lang w:eastAsia="pl-PL"/>
    </w:rPr>
  </w:style>
  <w:style w:type="paragraph" w:customStyle="1" w:styleId="wrap">
    <w:name w:val="wrap"/>
    <w:basedOn w:val="Normalny"/>
    <w:rsid w:val="00633FB3"/>
    <w:pPr>
      <w:spacing w:before="100" w:beforeAutospacing="1" w:after="100" w:afterAutospacing="1" w:line="240" w:lineRule="auto"/>
    </w:pPr>
    <w:rPr>
      <w:rFonts w:ascii="Times New Roman" w:hAnsi="Times New Roman"/>
      <w:sz w:val="24"/>
      <w:szCs w:val="24"/>
      <w:lang w:eastAsia="pl-PL"/>
    </w:rPr>
  </w:style>
  <w:style w:type="character" w:customStyle="1" w:styleId="noaccount">
    <w:name w:val="noaccount"/>
    <w:basedOn w:val="Domylnaczcionkaakapitu"/>
    <w:rsid w:val="00633FB3"/>
  </w:style>
  <w:style w:type="character" w:customStyle="1" w:styleId="sm">
    <w:name w:val="sm"/>
    <w:basedOn w:val="Domylnaczcionkaakapitu"/>
    <w:rsid w:val="00633FB3"/>
  </w:style>
  <w:style w:type="character" w:customStyle="1" w:styleId="fa0">
    <w:name w:val="fa0"/>
    <w:basedOn w:val="Domylnaczcionkaakapitu"/>
    <w:rsid w:val="00633FB3"/>
  </w:style>
  <w:style w:type="character" w:customStyle="1" w:styleId="ip">
    <w:name w:val="ip"/>
    <w:basedOn w:val="Domylnaczcionkaakapitu"/>
    <w:rsid w:val="00633FB3"/>
  </w:style>
  <w:style w:type="character" w:customStyle="1" w:styleId="dt0">
    <w:name w:val="dt0"/>
    <w:basedOn w:val="Domylnaczcionkaakapitu"/>
    <w:rsid w:val="00633FB3"/>
  </w:style>
  <w:style w:type="paragraph" w:customStyle="1" w:styleId="ncbr">
    <w:name w:val="ncbr"/>
    <w:basedOn w:val="Normalny"/>
    <w:link w:val="ncbrZnak"/>
    <w:autoRedefine/>
    <w:rsid w:val="00454EFE"/>
  </w:style>
  <w:style w:type="character" w:customStyle="1" w:styleId="fa1">
    <w:name w:val="fa1"/>
    <w:basedOn w:val="Domylnaczcionkaakapitu"/>
    <w:rsid w:val="00946765"/>
  </w:style>
  <w:style w:type="character" w:customStyle="1" w:styleId="ncbrZnak">
    <w:name w:val="ncbr Znak"/>
    <w:basedOn w:val="Domylnaczcionkaakapitu"/>
    <w:link w:val="ncbr"/>
    <w:rsid w:val="00454EFE"/>
  </w:style>
  <w:style w:type="character" w:customStyle="1" w:styleId="Legenda1">
    <w:name w:val="Legenda1"/>
    <w:basedOn w:val="Domylnaczcionkaakapitu"/>
    <w:rsid w:val="00946765"/>
  </w:style>
  <w:style w:type="character" w:customStyle="1" w:styleId="subcaption">
    <w:name w:val="subcaption"/>
    <w:basedOn w:val="Domylnaczcionkaakapitu"/>
    <w:rsid w:val="00946765"/>
  </w:style>
  <w:style w:type="character" w:customStyle="1" w:styleId="entries">
    <w:name w:val="entries"/>
    <w:basedOn w:val="Domylnaczcionkaakapitu"/>
    <w:rsid w:val="00946765"/>
  </w:style>
  <w:style w:type="character" w:customStyle="1" w:styleId="user">
    <w:name w:val="user"/>
    <w:basedOn w:val="Domylnaczcionkaakapitu"/>
    <w:rsid w:val="00946765"/>
  </w:style>
  <w:style w:type="paragraph" w:styleId="NormalnyWeb">
    <w:name w:val="Normal (Web)"/>
    <w:basedOn w:val="Normalny"/>
    <w:uiPriority w:val="99"/>
    <w:semiHidden/>
    <w:unhideWhenUsed/>
    <w:rsid w:val="00946765"/>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unhideWhenUsed/>
    <w:rsid w:val="0034321A"/>
    <w:rPr>
      <w:sz w:val="16"/>
      <w:szCs w:val="16"/>
    </w:rPr>
  </w:style>
  <w:style w:type="paragraph" w:styleId="Tekstkomentarza">
    <w:name w:val="annotation text"/>
    <w:basedOn w:val="Normalny"/>
    <w:link w:val="TekstkomentarzaZnak"/>
    <w:uiPriority w:val="99"/>
    <w:semiHidden/>
    <w:unhideWhenUsed/>
    <w:rsid w:val="003432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321A"/>
    <w:rPr>
      <w:lang w:eastAsia="en-US"/>
    </w:rPr>
  </w:style>
  <w:style w:type="paragraph" w:styleId="Tematkomentarza">
    <w:name w:val="annotation subject"/>
    <w:basedOn w:val="Tekstkomentarza"/>
    <w:next w:val="Tekstkomentarza"/>
    <w:link w:val="TematkomentarzaZnak"/>
    <w:uiPriority w:val="99"/>
    <w:semiHidden/>
    <w:unhideWhenUsed/>
    <w:rsid w:val="0034321A"/>
    <w:rPr>
      <w:b/>
      <w:bCs/>
    </w:rPr>
  </w:style>
  <w:style w:type="character" w:customStyle="1" w:styleId="TematkomentarzaZnak">
    <w:name w:val="Temat komentarza Znak"/>
    <w:basedOn w:val="TekstkomentarzaZnak"/>
    <w:link w:val="Tematkomentarza"/>
    <w:uiPriority w:val="99"/>
    <w:semiHidden/>
    <w:rsid w:val="0034321A"/>
    <w:rPr>
      <w:b/>
      <w:bCs/>
      <w:lang w:eastAsia="en-US"/>
    </w:rPr>
  </w:style>
  <w:style w:type="table" w:styleId="Tabela-Siatka">
    <w:name w:val="Table Grid"/>
    <w:basedOn w:val="Standardowy"/>
    <w:uiPriority w:val="59"/>
    <w:rsid w:val="0076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listy4akcent6">
    <w:name w:val="List Table 4 Accent 6"/>
    <w:aliases w:val="Tabela PFRON"/>
    <w:basedOn w:val="Standardowy"/>
    <w:uiPriority w:val="49"/>
    <w:rsid w:val="00850167"/>
    <w:tblPr>
      <w:tblStyleRowBandSize w:val="1"/>
      <w:tblStyleColBandSize w:val="1"/>
      <w:tblBorders>
        <w:top w:val="single" w:sz="4" w:space="0" w:color="02882B"/>
        <w:left w:val="single" w:sz="4" w:space="0" w:color="02882B"/>
        <w:bottom w:val="single" w:sz="4" w:space="0" w:color="02882B"/>
        <w:right w:val="single" w:sz="4" w:space="0" w:color="02882B"/>
        <w:insideH w:val="single" w:sz="4" w:space="0" w:color="02882B"/>
        <w:insideV w:val="single" w:sz="4" w:space="0" w:color="02882B"/>
      </w:tblBorders>
    </w:tblPr>
    <w:tblStylePr w:type="firstRow">
      <w:rPr>
        <w:b/>
        <w:bCs/>
        <w:color w:val="FFFFFF" w:themeColor="background1"/>
      </w:rPr>
      <w:tblPr/>
      <w:tcPr>
        <w:shd w:val="clear" w:color="auto" w:fill="02882B"/>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Nierozpoznanawzmianka">
    <w:name w:val="Unresolved Mention"/>
    <w:basedOn w:val="Domylnaczcionkaakapitu"/>
    <w:uiPriority w:val="99"/>
    <w:semiHidden/>
    <w:unhideWhenUsed/>
    <w:rsid w:val="00F223FC"/>
    <w:rPr>
      <w:color w:val="605E5C"/>
      <w:shd w:val="clear" w:color="auto" w:fill="E1DFDD"/>
    </w:rPr>
  </w:style>
  <w:style w:type="paragraph" w:styleId="Wcicienormalne">
    <w:name w:val="Normal Indent"/>
    <w:basedOn w:val="Normalny"/>
    <w:uiPriority w:val="99"/>
    <w:semiHidden/>
    <w:unhideWhenUsed/>
    <w:rsid w:val="00FC7274"/>
    <w:pPr>
      <w:ind w:left="708"/>
    </w:pPr>
  </w:style>
  <w:style w:type="character" w:customStyle="1" w:styleId="AkapitzlistZnak">
    <w:name w:val="Akapit z listą Znak"/>
    <w:link w:val="Akapitzlist"/>
    <w:uiPriority w:val="34"/>
    <w:locked/>
    <w:rsid w:val="0046200A"/>
    <w:rPr>
      <w:sz w:val="22"/>
      <w:szCs w:val="22"/>
      <w:lang w:eastAsia="en-US"/>
    </w:rPr>
  </w:style>
  <w:style w:type="paragraph" w:styleId="Tekstpodstawowy">
    <w:name w:val="Body Text"/>
    <w:basedOn w:val="Normalny"/>
    <w:link w:val="TekstpodstawowyZnak"/>
    <w:semiHidden/>
    <w:rsid w:val="00435F69"/>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semiHidden/>
    <w:rsid w:val="00435F69"/>
    <w:rPr>
      <w:rFonts w:ascii="Times New Roman" w:hAnsi="Times New Roman"/>
      <w:sz w:val="24"/>
      <w:szCs w:val="24"/>
    </w:rPr>
  </w:style>
  <w:style w:type="character" w:customStyle="1" w:styleId="Bodytext2">
    <w:name w:val="Body text (2)"/>
    <w:basedOn w:val="Domylnaczcionkaakapitu"/>
    <w:rsid w:val="00A3406D"/>
    <w:rPr>
      <w:rFonts w:ascii="Arial" w:eastAsia="Arial" w:hAnsi="Arial" w:cs="Arial"/>
      <w:b w:val="0"/>
      <w:bCs w:val="0"/>
      <w:i w:val="0"/>
      <w:iCs w:val="0"/>
      <w:smallCaps w:val="0"/>
      <w:strike w:val="0"/>
      <w:color w:val="000000"/>
      <w:spacing w:val="0"/>
      <w:w w:val="100"/>
      <w:position w:val="0"/>
      <w:sz w:val="22"/>
      <w:szCs w:val="22"/>
      <w:u w:val="singl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709378">
      <w:bodyDiv w:val="1"/>
      <w:marLeft w:val="0"/>
      <w:marRight w:val="0"/>
      <w:marTop w:val="0"/>
      <w:marBottom w:val="0"/>
      <w:divBdr>
        <w:top w:val="none" w:sz="0" w:space="0" w:color="auto"/>
        <w:left w:val="none" w:sz="0" w:space="0" w:color="auto"/>
        <w:bottom w:val="none" w:sz="0" w:space="0" w:color="auto"/>
        <w:right w:val="none" w:sz="0" w:space="0" w:color="auto"/>
      </w:divBdr>
      <w:divsChild>
        <w:div w:id="197664060">
          <w:marLeft w:val="0"/>
          <w:marRight w:val="0"/>
          <w:marTop w:val="0"/>
          <w:marBottom w:val="0"/>
          <w:divBdr>
            <w:top w:val="none" w:sz="0" w:space="0" w:color="auto"/>
            <w:left w:val="none" w:sz="0" w:space="0" w:color="auto"/>
            <w:bottom w:val="none" w:sz="0" w:space="0" w:color="auto"/>
            <w:right w:val="none" w:sz="0" w:space="0" w:color="auto"/>
          </w:divBdr>
          <w:divsChild>
            <w:div w:id="564268757">
              <w:marLeft w:val="0"/>
              <w:marRight w:val="0"/>
              <w:marTop w:val="0"/>
              <w:marBottom w:val="0"/>
              <w:divBdr>
                <w:top w:val="none" w:sz="0" w:space="0" w:color="auto"/>
                <w:left w:val="none" w:sz="0" w:space="0" w:color="auto"/>
                <w:bottom w:val="none" w:sz="0" w:space="0" w:color="auto"/>
                <w:right w:val="none" w:sz="0" w:space="0" w:color="auto"/>
              </w:divBdr>
              <w:divsChild>
                <w:div w:id="618881825">
                  <w:marLeft w:val="0"/>
                  <w:marRight w:val="0"/>
                  <w:marTop w:val="0"/>
                  <w:marBottom w:val="0"/>
                  <w:divBdr>
                    <w:top w:val="none" w:sz="0" w:space="0" w:color="auto"/>
                    <w:left w:val="none" w:sz="0" w:space="0" w:color="auto"/>
                    <w:bottom w:val="none" w:sz="0" w:space="0" w:color="auto"/>
                    <w:right w:val="none" w:sz="0" w:space="0" w:color="auto"/>
                  </w:divBdr>
                  <w:divsChild>
                    <w:div w:id="1217203792">
                      <w:marLeft w:val="0"/>
                      <w:marRight w:val="0"/>
                      <w:marTop w:val="0"/>
                      <w:marBottom w:val="0"/>
                      <w:divBdr>
                        <w:top w:val="none" w:sz="0" w:space="0" w:color="auto"/>
                        <w:left w:val="none" w:sz="0" w:space="0" w:color="auto"/>
                        <w:bottom w:val="none" w:sz="0" w:space="0" w:color="auto"/>
                        <w:right w:val="none" w:sz="0" w:space="0" w:color="auto"/>
                      </w:divBdr>
                      <w:divsChild>
                        <w:div w:id="1285499285">
                          <w:marLeft w:val="0"/>
                          <w:marRight w:val="0"/>
                          <w:marTop w:val="0"/>
                          <w:marBottom w:val="0"/>
                          <w:divBdr>
                            <w:top w:val="none" w:sz="0" w:space="0" w:color="auto"/>
                            <w:left w:val="none" w:sz="0" w:space="0" w:color="auto"/>
                            <w:bottom w:val="none" w:sz="0" w:space="0" w:color="auto"/>
                            <w:right w:val="none" w:sz="0" w:space="0" w:color="auto"/>
                          </w:divBdr>
                        </w:div>
                      </w:divsChild>
                    </w:div>
                    <w:div w:id="21268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0029">
          <w:marLeft w:val="0"/>
          <w:marRight w:val="0"/>
          <w:marTop w:val="0"/>
          <w:marBottom w:val="0"/>
          <w:divBdr>
            <w:top w:val="none" w:sz="0" w:space="0" w:color="auto"/>
            <w:left w:val="none" w:sz="0" w:space="0" w:color="auto"/>
            <w:bottom w:val="none" w:sz="0" w:space="0" w:color="auto"/>
            <w:right w:val="none" w:sz="0" w:space="0" w:color="auto"/>
          </w:divBdr>
          <w:divsChild>
            <w:div w:id="628249306">
              <w:marLeft w:val="0"/>
              <w:marRight w:val="0"/>
              <w:marTop w:val="0"/>
              <w:marBottom w:val="0"/>
              <w:divBdr>
                <w:top w:val="none" w:sz="0" w:space="0" w:color="auto"/>
                <w:left w:val="none" w:sz="0" w:space="0" w:color="auto"/>
                <w:bottom w:val="none" w:sz="0" w:space="0" w:color="auto"/>
                <w:right w:val="none" w:sz="0" w:space="0" w:color="auto"/>
              </w:divBdr>
              <w:divsChild>
                <w:div w:id="345324223">
                  <w:marLeft w:val="0"/>
                  <w:marRight w:val="0"/>
                  <w:marTop w:val="0"/>
                  <w:marBottom w:val="0"/>
                  <w:divBdr>
                    <w:top w:val="none" w:sz="0" w:space="0" w:color="auto"/>
                    <w:left w:val="none" w:sz="0" w:space="0" w:color="auto"/>
                    <w:bottom w:val="none" w:sz="0" w:space="0" w:color="auto"/>
                    <w:right w:val="none" w:sz="0" w:space="0" w:color="auto"/>
                  </w:divBdr>
                  <w:divsChild>
                    <w:div w:id="371153303">
                      <w:marLeft w:val="0"/>
                      <w:marRight w:val="0"/>
                      <w:marTop w:val="0"/>
                      <w:marBottom w:val="0"/>
                      <w:divBdr>
                        <w:top w:val="none" w:sz="0" w:space="0" w:color="auto"/>
                        <w:left w:val="none" w:sz="0" w:space="0" w:color="auto"/>
                        <w:bottom w:val="none" w:sz="0" w:space="0" w:color="auto"/>
                        <w:right w:val="none" w:sz="0" w:space="0" w:color="auto"/>
                      </w:divBdr>
                    </w:div>
                    <w:div w:id="1228877836">
                      <w:marLeft w:val="0"/>
                      <w:marRight w:val="0"/>
                      <w:marTop w:val="0"/>
                      <w:marBottom w:val="0"/>
                      <w:divBdr>
                        <w:top w:val="none" w:sz="0" w:space="0" w:color="auto"/>
                        <w:left w:val="none" w:sz="0" w:space="0" w:color="auto"/>
                        <w:bottom w:val="none" w:sz="0" w:space="0" w:color="auto"/>
                        <w:right w:val="none" w:sz="0" w:space="0" w:color="auto"/>
                      </w:divBdr>
                    </w:div>
                    <w:div w:id="1847792448">
                      <w:marLeft w:val="0"/>
                      <w:marRight w:val="0"/>
                      <w:marTop w:val="0"/>
                      <w:marBottom w:val="0"/>
                      <w:divBdr>
                        <w:top w:val="none" w:sz="0" w:space="0" w:color="auto"/>
                        <w:left w:val="none" w:sz="0" w:space="0" w:color="auto"/>
                        <w:bottom w:val="none" w:sz="0" w:space="0" w:color="auto"/>
                        <w:right w:val="none" w:sz="0" w:space="0" w:color="auto"/>
                      </w:divBdr>
                      <w:divsChild>
                        <w:div w:id="16034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8194">
                  <w:marLeft w:val="0"/>
                  <w:marRight w:val="0"/>
                  <w:marTop w:val="0"/>
                  <w:marBottom w:val="0"/>
                  <w:divBdr>
                    <w:top w:val="none" w:sz="0" w:space="0" w:color="auto"/>
                    <w:left w:val="none" w:sz="0" w:space="0" w:color="auto"/>
                    <w:bottom w:val="none" w:sz="0" w:space="0" w:color="auto"/>
                    <w:right w:val="none" w:sz="0" w:space="0" w:color="auto"/>
                  </w:divBdr>
                  <w:divsChild>
                    <w:div w:id="587158888">
                      <w:marLeft w:val="0"/>
                      <w:marRight w:val="0"/>
                      <w:marTop w:val="0"/>
                      <w:marBottom w:val="0"/>
                      <w:divBdr>
                        <w:top w:val="none" w:sz="0" w:space="0" w:color="auto"/>
                        <w:left w:val="none" w:sz="0" w:space="0" w:color="auto"/>
                        <w:bottom w:val="none" w:sz="0" w:space="0" w:color="auto"/>
                        <w:right w:val="none" w:sz="0" w:space="0" w:color="auto"/>
                      </w:divBdr>
                    </w:div>
                    <w:div w:id="630405388">
                      <w:marLeft w:val="0"/>
                      <w:marRight w:val="0"/>
                      <w:marTop w:val="0"/>
                      <w:marBottom w:val="0"/>
                      <w:divBdr>
                        <w:top w:val="none" w:sz="0" w:space="0" w:color="auto"/>
                        <w:left w:val="none" w:sz="0" w:space="0" w:color="auto"/>
                        <w:bottom w:val="none" w:sz="0" w:space="0" w:color="auto"/>
                        <w:right w:val="none" w:sz="0" w:space="0" w:color="auto"/>
                      </w:divBdr>
                      <w:divsChild>
                        <w:div w:id="834146286">
                          <w:marLeft w:val="0"/>
                          <w:marRight w:val="0"/>
                          <w:marTop w:val="0"/>
                          <w:marBottom w:val="0"/>
                          <w:divBdr>
                            <w:top w:val="none" w:sz="0" w:space="0" w:color="auto"/>
                            <w:left w:val="none" w:sz="0" w:space="0" w:color="auto"/>
                            <w:bottom w:val="none" w:sz="0" w:space="0" w:color="auto"/>
                            <w:right w:val="none" w:sz="0" w:space="0" w:color="auto"/>
                          </w:divBdr>
                        </w:div>
                      </w:divsChild>
                    </w:div>
                    <w:div w:id="1167675245">
                      <w:marLeft w:val="0"/>
                      <w:marRight w:val="0"/>
                      <w:marTop w:val="0"/>
                      <w:marBottom w:val="0"/>
                      <w:divBdr>
                        <w:top w:val="none" w:sz="0" w:space="0" w:color="auto"/>
                        <w:left w:val="none" w:sz="0" w:space="0" w:color="auto"/>
                        <w:bottom w:val="none" w:sz="0" w:space="0" w:color="auto"/>
                        <w:right w:val="none" w:sz="0" w:space="0" w:color="auto"/>
                      </w:divBdr>
                    </w:div>
                  </w:divsChild>
                </w:div>
                <w:div w:id="824589488">
                  <w:marLeft w:val="0"/>
                  <w:marRight w:val="0"/>
                  <w:marTop w:val="0"/>
                  <w:marBottom w:val="0"/>
                  <w:divBdr>
                    <w:top w:val="none" w:sz="0" w:space="0" w:color="auto"/>
                    <w:left w:val="none" w:sz="0" w:space="0" w:color="auto"/>
                    <w:bottom w:val="none" w:sz="0" w:space="0" w:color="auto"/>
                    <w:right w:val="none" w:sz="0" w:space="0" w:color="auto"/>
                  </w:divBdr>
                </w:div>
                <w:div w:id="1031957412">
                  <w:marLeft w:val="0"/>
                  <w:marRight w:val="0"/>
                  <w:marTop w:val="0"/>
                  <w:marBottom w:val="0"/>
                  <w:divBdr>
                    <w:top w:val="none" w:sz="0" w:space="0" w:color="auto"/>
                    <w:left w:val="none" w:sz="0" w:space="0" w:color="auto"/>
                    <w:bottom w:val="none" w:sz="0" w:space="0" w:color="auto"/>
                    <w:right w:val="none" w:sz="0" w:space="0" w:color="auto"/>
                  </w:divBdr>
                </w:div>
                <w:div w:id="1125539507">
                  <w:marLeft w:val="0"/>
                  <w:marRight w:val="0"/>
                  <w:marTop w:val="0"/>
                  <w:marBottom w:val="0"/>
                  <w:divBdr>
                    <w:top w:val="none" w:sz="0" w:space="0" w:color="auto"/>
                    <w:left w:val="none" w:sz="0" w:space="0" w:color="auto"/>
                    <w:bottom w:val="none" w:sz="0" w:space="0" w:color="auto"/>
                    <w:right w:val="none" w:sz="0" w:space="0" w:color="auto"/>
                  </w:divBdr>
                </w:div>
                <w:div w:id="1615669380">
                  <w:marLeft w:val="0"/>
                  <w:marRight w:val="0"/>
                  <w:marTop w:val="0"/>
                  <w:marBottom w:val="0"/>
                  <w:divBdr>
                    <w:top w:val="none" w:sz="0" w:space="0" w:color="auto"/>
                    <w:left w:val="none" w:sz="0" w:space="0" w:color="auto"/>
                    <w:bottom w:val="none" w:sz="0" w:space="0" w:color="auto"/>
                    <w:right w:val="none" w:sz="0" w:space="0" w:color="auto"/>
                  </w:divBdr>
                  <w:divsChild>
                    <w:div w:id="518199234">
                      <w:marLeft w:val="0"/>
                      <w:marRight w:val="0"/>
                      <w:marTop w:val="0"/>
                      <w:marBottom w:val="0"/>
                      <w:divBdr>
                        <w:top w:val="none" w:sz="0" w:space="0" w:color="auto"/>
                        <w:left w:val="none" w:sz="0" w:space="0" w:color="auto"/>
                        <w:bottom w:val="none" w:sz="0" w:space="0" w:color="auto"/>
                        <w:right w:val="none" w:sz="0" w:space="0" w:color="auto"/>
                      </w:divBdr>
                    </w:div>
                    <w:div w:id="821432440">
                      <w:marLeft w:val="0"/>
                      <w:marRight w:val="0"/>
                      <w:marTop w:val="0"/>
                      <w:marBottom w:val="0"/>
                      <w:divBdr>
                        <w:top w:val="none" w:sz="0" w:space="0" w:color="auto"/>
                        <w:left w:val="none" w:sz="0" w:space="0" w:color="auto"/>
                        <w:bottom w:val="none" w:sz="0" w:space="0" w:color="auto"/>
                        <w:right w:val="none" w:sz="0" w:space="0" w:color="auto"/>
                      </w:divBdr>
                      <w:divsChild>
                        <w:div w:id="2025401482">
                          <w:marLeft w:val="0"/>
                          <w:marRight w:val="0"/>
                          <w:marTop w:val="0"/>
                          <w:marBottom w:val="0"/>
                          <w:divBdr>
                            <w:top w:val="none" w:sz="0" w:space="0" w:color="auto"/>
                            <w:left w:val="none" w:sz="0" w:space="0" w:color="auto"/>
                            <w:bottom w:val="none" w:sz="0" w:space="0" w:color="auto"/>
                            <w:right w:val="none" w:sz="0" w:space="0" w:color="auto"/>
                          </w:divBdr>
                        </w:div>
                      </w:divsChild>
                    </w:div>
                    <w:div w:id="1264337797">
                      <w:marLeft w:val="0"/>
                      <w:marRight w:val="0"/>
                      <w:marTop w:val="0"/>
                      <w:marBottom w:val="0"/>
                      <w:divBdr>
                        <w:top w:val="none" w:sz="0" w:space="0" w:color="auto"/>
                        <w:left w:val="none" w:sz="0" w:space="0" w:color="auto"/>
                        <w:bottom w:val="none" w:sz="0" w:space="0" w:color="auto"/>
                        <w:right w:val="none" w:sz="0" w:space="0" w:color="auto"/>
                      </w:divBdr>
                    </w:div>
                  </w:divsChild>
                </w:div>
                <w:div w:id="1703750209">
                  <w:marLeft w:val="0"/>
                  <w:marRight w:val="0"/>
                  <w:marTop w:val="0"/>
                  <w:marBottom w:val="0"/>
                  <w:divBdr>
                    <w:top w:val="none" w:sz="0" w:space="0" w:color="auto"/>
                    <w:left w:val="none" w:sz="0" w:space="0" w:color="auto"/>
                    <w:bottom w:val="none" w:sz="0" w:space="0" w:color="auto"/>
                    <w:right w:val="none" w:sz="0" w:space="0" w:color="auto"/>
                  </w:divBdr>
                </w:div>
                <w:div w:id="1721395786">
                  <w:marLeft w:val="0"/>
                  <w:marRight w:val="0"/>
                  <w:marTop w:val="0"/>
                  <w:marBottom w:val="0"/>
                  <w:divBdr>
                    <w:top w:val="none" w:sz="0" w:space="0" w:color="auto"/>
                    <w:left w:val="none" w:sz="0" w:space="0" w:color="auto"/>
                    <w:bottom w:val="none" w:sz="0" w:space="0" w:color="auto"/>
                    <w:right w:val="none" w:sz="0" w:space="0" w:color="auto"/>
                  </w:divBdr>
                  <w:divsChild>
                    <w:div w:id="195584006">
                      <w:marLeft w:val="0"/>
                      <w:marRight w:val="0"/>
                      <w:marTop w:val="0"/>
                      <w:marBottom w:val="0"/>
                      <w:divBdr>
                        <w:top w:val="none" w:sz="0" w:space="0" w:color="auto"/>
                        <w:left w:val="none" w:sz="0" w:space="0" w:color="auto"/>
                        <w:bottom w:val="none" w:sz="0" w:space="0" w:color="auto"/>
                        <w:right w:val="none" w:sz="0" w:space="0" w:color="auto"/>
                      </w:divBdr>
                    </w:div>
                    <w:div w:id="197550740">
                      <w:marLeft w:val="0"/>
                      <w:marRight w:val="0"/>
                      <w:marTop w:val="0"/>
                      <w:marBottom w:val="0"/>
                      <w:divBdr>
                        <w:top w:val="none" w:sz="0" w:space="0" w:color="auto"/>
                        <w:left w:val="none" w:sz="0" w:space="0" w:color="auto"/>
                        <w:bottom w:val="none" w:sz="0" w:space="0" w:color="auto"/>
                        <w:right w:val="none" w:sz="0" w:space="0" w:color="auto"/>
                      </w:divBdr>
                    </w:div>
                    <w:div w:id="1015115837">
                      <w:marLeft w:val="0"/>
                      <w:marRight w:val="0"/>
                      <w:marTop w:val="0"/>
                      <w:marBottom w:val="0"/>
                      <w:divBdr>
                        <w:top w:val="none" w:sz="0" w:space="0" w:color="auto"/>
                        <w:left w:val="none" w:sz="0" w:space="0" w:color="auto"/>
                        <w:bottom w:val="none" w:sz="0" w:space="0" w:color="auto"/>
                        <w:right w:val="none" w:sz="0" w:space="0" w:color="auto"/>
                      </w:divBdr>
                      <w:divsChild>
                        <w:div w:id="14798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6244">
                  <w:marLeft w:val="0"/>
                  <w:marRight w:val="0"/>
                  <w:marTop w:val="0"/>
                  <w:marBottom w:val="0"/>
                  <w:divBdr>
                    <w:top w:val="none" w:sz="0" w:space="0" w:color="auto"/>
                    <w:left w:val="none" w:sz="0" w:space="0" w:color="auto"/>
                    <w:bottom w:val="none" w:sz="0" w:space="0" w:color="auto"/>
                    <w:right w:val="none" w:sz="0" w:space="0" w:color="auto"/>
                  </w:divBdr>
                  <w:divsChild>
                    <w:div w:id="356538964">
                      <w:marLeft w:val="0"/>
                      <w:marRight w:val="0"/>
                      <w:marTop w:val="0"/>
                      <w:marBottom w:val="0"/>
                      <w:divBdr>
                        <w:top w:val="none" w:sz="0" w:space="0" w:color="auto"/>
                        <w:left w:val="none" w:sz="0" w:space="0" w:color="auto"/>
                        <w:bottom w:val="none" w:sz="0" w:space="0" w:color="auto"/>
                        <w:right w:val="none" w:sz="0" w:space="0" w:color="auto"/>
                      </w:divBdr>
                    </w:div>
                    <w:div w:id="401870989">
                      <w:marLeft w:val="0"/>
                      <w:marRight w:val="0"/>
                      <w:marTop w:val="0"/>
                      <w:marBottom w:val="0"/>
                      <w:divBdr>
                        <w:top w:val="none" w:sz="0" w:space="0" w:color="auto"/>
                        <w:left w:val="none" w:sz="0" w:space="0" w:color="auto"/>
                        <w:bottom w:val="none" w:sz="0" w:space="0" w:color="auto"/>
                        <w:right w:val="none" w:sz="0" w:space="0" w:color="auto"/>
                      </w:divBdr>
                      <w:divsChild>
                        <w:div w:id="2083985257">
                          <w:marLeft w:val="0"/>
                          <w:marRight w:val="0"/>
                          <w:marTop w:val="0"/>
                          <w:marBottom w:val="0"/>
                          <w:divBdr>
                            <w:top w:val="none" w:sz="0" w:space="0" w:color="auto"/>
                            <w:left w:val="none" w:sz="0" w:space="0" w:color="auto"/>
                            <w:bottom w:val="none" w:sz="0" w:space="0" w:color="auto"/>
                            <w:right w:val="none" w:sz="0" w:space="0" w:color="auto"/>
                          </w:divBdr>
                        </w:div>
                      </w:divsChild>
                    </w:div>
                    <w:div w:id="18101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908156">
      <w:bodyDiv w:val="1"/>
      <w:marLeft w:val="0"/>
      <w:marRight w:val="0"/>
      <w:marTop w:val="0"/>
      <w:marBottom w:val="0"/>
      <w:divBdr>
        <w:top w:val="none" w:sz="0" w:space="0" w:color="auto"/>
        <w:left w:val="none" w:sz="0" w:space="0" w:color="auto"/>
        <w:bottom w:val="none" w:sz="0" w:space="0" w:color="auto"/>
        <w:right w:val="none" w:sz="0" w:space="0" w:color="auto"/>
      </w:divBdr>
      <w:divsChild>
        <w:div w:id="1803380529">
          <w:marLeft w:val="0"/>
          <w:marRight w:val="0"/>
          <w:marTop w:val="0"/>
          <w:marBottom w:val="0"/>
          <w:divBdr>
            <w:top w:val="none" w:sz="0" w:space="0" w:color="auto"/>
            <w:left w:val="none" w:sz="0" w:space="0" w:color="auto"/>
            <w:bottom w:val="none" w:sz="0" w:space="0" w:color="auto"/>
            <w:right w:val="none" w:sz="0" w:space="0" w:color="auto"/>
          </w:divBdr>
          <w:divsChild>
            <w:div w:id="267347594">
              <w:marLeft w:val="0"/>
              <w:marRight w:val="0"/>
              <w:marTop w:val="0"/>
              <w:marBottom w:val="0"/>
              <w:divBdr>
                <w:top w:val="none" w:sz="0" w:space="0" w:color="auto"/>
                <w:left w:val="none" w:sz="0" w:space="0" w:color="auto"/>
                <w:bottom w:val="none" w:sz="0" w:space="0" w:color="auto"/>
                <w:right w:val="none" w:sz="0" w:space="0" w:color="auto"/>
              </w:divBdr>
              <w:divsChild>
                <w:div w:id="528907373">
                  <w:marLeft w:val="0"/>
                  <w:marRight w:val="0"/>
                  <w:marTop w:val="0"/>
                  <w:marBottom w:val="0"/>
                  <w:divBdr>
                    <w:top w:val="none" w:sz="0" w:space="0" w:color="auto"/>
                    <w:left w:val="none" w:sz="0" w:space="0" w:color="auto"/>
                    <w:bottom w:val="none" w:sz="0" w:space="0" w:color="auto"/>
                    <w:right w:val="none" w:sz="0" w:space="0" w:color="auto"/>
                  </w:divBdr>
                  <w:divsChild>
                    <w:div w:id="716852337">
                      <w:marLeft w:val="0"/>
                      <w:marRight w:val="0"/>
                      <w:marTop w:val="0"/>
                      <w:marBottom w:val="0"/>
                      <w:divBdr>
                        <w:top w:val="none" w:sz="0" w:space="0" w:color="auto"/>
                        <w:left w:val="none" w:sz="0" w:space="0" w:color="auto"/>
                        <w:bottom w:val="none" w:sz="0" w:space="0" w:color="auto"/>
                        <w:right w:val="none" w:sz="0" w:space="0" w:color="auto"/>
                      </w:divBdr>
                      <w:divsChild>
                        <w:div w:id="2084254381">
                          <w:marLeft w:val="0"/>
                          <w:marRight w:val="0"/>
                          <w:marTop w:val="0"/>
                          <w:marBottom w:val="0"/>
                          <w:divBdr>
                            <w:top w:val="none" w:sz="0" w:space="0" w:color="auto"/>
                            <w:left w:val="none" w:sz="0" w:space="0" w:color="auto"/>
                            <w:bottom w:val="none" w:sz="0" w:space="0" w:color="auto"/>
                            <w:right w:val="none" w:sz="0" w:space="0" w:color="auto"/>
                          </w:divBdr>
                        </w:div>
                      </w:divsChild>
                    </w:div>
                    <w:div w:id="213713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308776">
          <w:marLeft w:val="0"/>
          <w:marRight w:val="0"/>
          <w:marTop w:val="0"/>
          <w:marBottom w:val="0"/>
          <w:divBdr>
            <w:top w:val="none" w:sz="0" w:space="0" w:color="auto"/>
            <w:left w:val="none" w:sz="0" w:space="0" w:color="auto"/>
            <w:bottom w:val="none" w:sz="0" w:space="0" w:color="auto"/>
            <w:right w:val="none" w:sz="0" w:space="0" w:color="auto"/>
          </w:divBdr>
          <w:divsChild>
            <w:div w:id="314260974">
              <w:marLeft w:val="0"/>
              <w:marRight w:val="0"/>
              <w:marTop w:val="0"/>
              <w:marBottom w:val="0"/>
              <w:divBdr>
                <w:top w:val="none" w:sz="0" w:space="0" w:color="auto"/>
                <w:left w:val="none" w:sz="0" w:space="0" w:color="auto"/>
                <w:bottom w:val="none" w:sz="0" w:space="0" w:color="auto"/>
                <w:right w:val="none" w:sz="0" w:space="0" w:color="auto"/>
              </w:divBdr>
              <w:divsChild>
                <w:div w:id="37976575">
                  <w:marLeft w:val="0"/>
                  <w:marRight w:val="0"/>
                  <w:marTop w:val="0"/>
                  <w:marBottom w:val="0"/>
                  <w:divBdr>
                    <w:top w:val="none" w:sz="0" w:space="0" w:color="auto"/>
                    <w:left w:val="none" w:sz="0" w:space="0" w:color="auto"/>
                    <w:bottom w:val="none" w:sz="0" w:space="0" w:color="auto"/>
                    <w:right w:val="none" w:sz="0" w:space="0" w:color="auto"/>
                  </w:divBdr>
                  <w:divsChild>
                    <w:div w:id="212541304">
                      <w:marLeft w:val="0"/>
                      <w:marRight w:val="0"/>
                      <w:marTop w:val="0"/>
                      <w:marBottom w:val="0"/>
                      <w:divBdr>
                        <w:top w:val="none" w:sz="0" w:space="0" w:color="auto"/>
                        <w:left w:val="none" w:sz="0" w:space="0" w:color="auto"/>
                        <w:bottom w:val="none" w:sz="0" w:space="0" w:color="auto"/>
                        <w:right w:val="none" w:sz="0" w:space="0" w:color="auto"/>
                      </w:divBdr>
                    </w:div>
                    <w:div w:id="585846305">
                      <w:marLeft w:val="0"/>
                      <w:marRight w:val="0"/>
                      <w:marTop w:val="0"/>
                      <w:marBottom w:val="0"/>
                      <w:divBdr>
                        <w:top w:val="none" w:sz="0" w:space="0" w:color="auto"/>
                        <w:left w:val="none" w:sz="0" w:space="0" w:color="auto"/>
                        <w:bottom w:val="none" w:sz="0" w:space="0" w:color="auto"/>
                        <w:right w:val="none" w:sz="0" w:space="0" w:color="auto"/>
                      </w:divBdr>
                      <w:divsChild>
                        <w:div w:id="1055665126">
                          <w:marLeft w:val="0"/>
                          <w:marRight w:val="0"/>
                          <w:marTop w:val="0"/>
                          <w:marBottom w:val="0"/>
                          <w:divBdr>
                            <w:top w:val="none" w:sz="0" w:space="0" w:color="auto"/>
                            <w:left w:val="none" w:sz="0" w:space="0" w:color="auto"/>
                            <w:bottom w:val="none" w:sz="0" w:space="0" w:color="auto"/>
                            <w:right w:val="none" w:sz="0" w:space="0" w:color="auto"/>
                          </w:divBdr>
                        </w:div>
                      </w:divsChild>
                    </w:div>
                    <w:div w:id="1718629316">
                      <w:marLeft w:val="0"/>
                      <w:marRight w:val="0"/>
                      <w:marTop w:val="0"/>
                      <w:marBottom w:val="0"/>
                      <w:divBdr>
                        <w:top w:val="none" w:sz="0" w:space="0" w:color="auto"/>
                        <w:left w:val="none" w:sz="0" w:space="0" w:color="auto"/>
                        <w:bottom w:val="none" w:sz="0" w:space="0" w:color="auto"/>
                        <w:right w:val="none" w:sz="0" w:space="0" w:color="auto"/>
                      </w:divBdr>
                    </w:div>
                  </w:divsChild>
                </w:div>
                <w:div w:id="170996036">
                  <w:marLeft w:val="0"/>
                  <w:marRight w:val="0"/>
                  <w:marTop w:val="0"/>
                  <w:marBottom w:val="0"/>
                  <w:divBdr>
                    <w:top w:val="none" w:sz="0" w:space="0" w:color="auto"/>
                    <w:left w:val="none" w:sz="0" w:space="0" w:color="auto"/>
                    <w:bottom w:val="none" w:sz="0" w:space="0" w:color="auto"/>
                    <w:right w:val="none" w:sz="0" w:space="0" w:color="auto"/>
                  </w:divBdr>
                </w:div>
                <w:div w:id="408844957">
                  <w:marLeft w:val="0"/>
                  <w:marRight w:val="0"/>
                  <w:marTop w:val="0"/>
                  <w:marBottom w:val="0"/>
                  <w:divBdr>
                    <w:top w:val="none" w:sz="0" w:space="0" w:color="auto"/>
                    <w:left w:val="none" w:sz="0" w:space="0" w:color="auto"/>
                    <w:bottom w:val="none" w:sz="0" w:space="0" w:color="auto"/>
                    <w:right w:val="none" w:sz="0" w:space="0" w:color="auto"/>
                  </w:divBdr>
                </w:div>
                <w:div w:id="665669985">
                  <w:marLeft w:val="0"/>
                  <w:marRight w:val="0"/>
                  <w:marTop w:val="0"/>
                  <w:marBottom w:val="0"/>
                  <w:divBdr>
                    <w:top w:val="none" w:sz="0" w:space="0" w:color="auto"/>
                    <w:left w:val="none" w:sz="0" w:space="0" w:color="auto"/>
                    <w:bottom w:val="none" w:sz="0" w:space="0" w:color="auto"/>
                    <w:right w:val="none" w:sz="0" w:space="0" w:color="auto"/>
                  </w:divBdr>
                  <w:divsChild>
                    <w:div w:id="401100302">
                      <w:marLeft w:val="0"/>
                      <w:marRight w:val="0"/>
                      <w:marTop w:val="0"/>
                      <w:marBottom w:val="0"/>
                      <w:divBdr>
                        <w:top w:val="none" w:sz="0" w:space="0" w:color="auto"/>
                        <w:left w:val="none" w:sz="0" w:space="0" w:color="auto"/>
                        <w:bottom w:val="none" w:sz="0" w:space="0" w:color="auto"/>
                        <w:right w:val="none" w:sz="0" w:space="0" w:color="auto"/>
                      </w:divBdr>
                    </w:div>
                    <w:div w:id="1326930886">
                      <w:marLeft w:val="0"/>
                      <w:marRight w:val="0"/>
                      <w:marTop w:val="0"/>
                      <w:marBottom w:val="0"/>
                      <w:divBdr>
                        <w:top w:val="none" w:sz="0" w:space="0" w:color="auto"/>
                        <w:left w:val="none" w:sz="0" w:space="0" w:color="auto"/>
                        <w:bottom w:val="none" w:sz="0" w:space="0" w:color="auto"/>
                        <w:right w:val="none" w:sz="0" w:space="0" w:color="auto"/>
                      </w:divBdr>
                      <w:divsChild>
                        <w:div w:id="152993759">
                          <w:marLeft w:val="0"/>
                          <w:marRight w:val="0"/>
                          <w:marTop w:val="0"/>
                          <w:marBottom w:val="0"/>
                          <w:divBdr>
                            <w:top w:val="none" w:sz="0" w:space="0" w:color="auto"/>
                            <w:left w:val="none" w:sz="0" w:space="0" w:color="auto"/>
                            <w:bottom w:val="none" w:sz="0" w:space="0" w:color="auto"/>
                            <w:right w:val="none" w:sz="0" w:space="0" w:color="auto"/>
                          </w:divBdr>
                        </w:div>
                      </w:divsChild>
                    </w:div>
                    <w:div w:id="1405227884">
                      <w:marLeft w:val="0"/>
                      <w:marRight w:val="0"/>
                      <w:marTop w:val="0"/>
                      <w:marBottom w:val="0"/>
                      <w:divBdr>
                        <w:top w:val="none" w:sz="0" w:space="0" w:color="auto"/>
                        <w:left w:val="none" w:sz="0" w:space="0" w:color="auto"/>
                        <w:bottom w:val="none" w:sz="0" w:space="0" w:color="auto"/>
                        <w:right w:val="none" w:sz="0" w:space="0" w:color="auto"/>
                      </w:divBdr>
                    </w:div>
                  </w:divsChild>
                </w:div>
                <w:div w:id="1385065002">
                  <w:marLeft w:val="0"/>
                  <w:marRight w:val="0"/>
                  <w:marTop w:val="0"/>
                  <w:marBottom w:val="0"/>
                  <w:divBdr>
                    <w:top w:val="none" w:sz="0" w:space="0" w:color="auto"/>
                    <w:left w:val="none" w:sz="0" w:space="0" w:color="auto"/>
                    <w:bottom w:val="none" w:sz="0" w:space="0" w:color="auto"/>
                    <w:right w:val="none" w:sz="0" w:space="0" w:color="auto"/>
                  </w:divBdr>
                  <w:divsChild>
                    <w:div w:id="227502030">
                      <w:marLeft w:val="0"/>
                      <w:marRight w:val="0"/>
                      <w:marTop w:val="0"/>
                      <w:marBottom w:val="0"/>
                      <w:divBdr>
                        <w:top w:val="none" w:sz="0" w:space="0" w:color="auto"/>
                        <w:left w:val="none" w:sz="0" w:space="0" w:color="auto"/>
                        <w:bottom w:val="none" w:sz="0" w:space="0" w:color="auto"/>
                        <w:right w:val="none" w:sz="0" w:space="0" w:color="auto"/>
                      </w:divBdr>
                      <w:divsChild>
                        <w:div w:id="1126316653">
                          <w:marLeft w:val="0"/>
                          <w:marRight w:val="0"/>
                          <w:marTop w:val="0"/>
                          <w:marBottom w:val="0"/>
                          <w:divBdr>
                            <w:top w:val="none" w:sz="0" w:space="0" w:color="auto"/>
                            <w:left w:val="none" w:sz="0" w:space="0" w:color="auto"/>
                            <w:bottom w:val="none" w:sz="0" w:space="0" w:color="auto"/>
                            <w:right w:val="none" w:sz="0" w:space="0" w:color="auto"/>
                          </w:divBdr>
                        </w:div>
                      </w:divsChild>
                    </w:div>
                    <w:div w:id="1010716105">
                      <w:marLeft w:val="0"/>
                      <w:marRight w:val="0"/>
                      <w:marTop w:val="0"/>
                      <w:marBottom w:val="0"/>
                      <w:divBdr>
                        <w:top w:val="none" w:sz="0" w:space="0" w:color="auto"/>
                        <w:left w:val="none" w:sz="0" w:space="0" w:color="auto"/>
                        <w:bottom w:val="none" w:sz="0" w:space="0" w:color="auto"/>
                        <w:right w:val="none" w:sz="0" w:space="0" w:color="auto"/>
                      </w:divBdr>
                    </w:div>
                    <w:div w:id="1745373028">
                      <w:marLeft w:val="0"/>
                      <w:marRight w:val="0"/>
                      <w:marTop w:val="0"/>
                      <w:marBottom w:val="0"/>
                      <w:divBdr>
                        <w:top w:val="none" w:sz="0" w:space="0" w:color="auto"/>
                        <w:left w:val="none" w:sz="0" w:space="0" w:color="auto"/>
                        <w:bottom w:val="none" w:sz="0" w:space="0" w:color="auto"/>
                        <w:right w:val="none" w:sz="0" w:space="0" w:color="auto"/>
                      </w:divBdr>
                    </w:div>
                  </w:divsChild>
                </w:div>
                <w:div w:id="1522546812">
                  <w:marLeft w:val="0"/>
                  <w:marRight w:val="0"/>
                  <w:marTop w:val="0"/>
                  <w:marBottom w:val="0"/>
                  <w:divBdr>
                    <w:top w:val="none" w:sz="0" w:space="0" w:color="auto"/>
                    <w:left w:val="none" w:sz="0" w:space="0" w:color="auto"/>
                    <w:bottom w:val="none" w:sz="0" w:space="0" w:color="auto"/>
                    <w:right w:val="none" w:sz="0" w:space="0" w:color="auto"/>
                  </w:divBdr>
                  <w:divsChild>
                    <w:div w:id="144980533">
                      <w:marLeft w:val="0"/>
                      <w:marRight w:val="0"/>
                      <w:marTop w:val="0"/>
                      <w:marBottom w:val="0"/>
                      <w:divBdr>
                        <w:top w:val="none" w:sz="0" w:space="0" w:color="auto"/>
                        <w:left w:val="none" w:sz="0" w:space="0" w:color="auto"/>
                        <w:bottom w:val="none" w:sz="0" w:space="0" w:color="auto"/>
                        <w:right w:val="none" w:sz="0" w:space="0" w:color="auto"/>
                      </w:divBdr>
                    </w:div>
                    <w:div w:id="1167162713">
                      <w:marLeft w:val="0"/>
                      <w:marRight w:val="0"/>
                      <w:marTop w:val="0"/>
                      <w:marBottom w:val="0"/>
                      <w:divBdr>
                        <w:top w:val="none" w:sz="0" w:space="0" w:color="auto"/>
                        <w:left w:val="none" w:sz="0" w:space="0" w:color="auto"/>
                        <w:bottom w:val="none" w:sz="0" w:space="0" w:color="auto"/>
                        <w:right w:val="none" w:sz="0" w:space="0" w:color="auto"/>
                      </w:divBdr>
                    </w:div>
                    <w:div w:id="2061633662">
                      <w:marLeft w:val="0"/>
                      <w:marRight w:val="0"/>
                      <w:marTop w:val="0"/>
                      <w:marBottom w:val="0"/>
                      <w:divBdr>
                        <w:top w:val="none" w:sz="0" w:space="0" w:color="auto"/>
                        <w:left w:val="none" w:sz="0" w:space="0" w:color="auto"/>
                        <w:bottom w:val="none" w:sz="0" w:space="0" w:color="auto"/>
                        <w:right w:val="none" w:sz="0" w:space="0" w:color="auto"/>
                      </w:divBdr>
                      <w:divsChild>
                        <w:div w:id="42619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4199">
                  <w:marLeft w:val="0"/>
                  <w:marRight w:val="0"/>
                  <w:marTop w:val="0"/>
                  <w:marBottom w:val="0"/>
                  <w:divBdr>
                    <w:top w:val="none" w:sz="0" w:space="0" w:color="auto"/>
                    <w:left w:val="none" w:sz="0" w:space="0" w:color="auto"/>
                    <w:bottom w:val="none" w:sz="0" w:space="0" w:color="auto"/>
                    <w:right w:val="none" w:sz="0" w:space="0" w:color="auto"/>
                  </w:divBdr>
                </w:div>
                <w:div w:id="1895851073">
                  <w:marLeft w:val="0"/>
                  <w:marRight w:val="0"/>
                  <w:marTop w:val="0"/>
                  <w:marBottom w:val="0"/>
                  <w:divBdr>
                    <w:top w:val="none" w:sz="0" w:space="0" w:color="auto"/>
                    <w:left w:val="none" w:sz="0" w:space="0" w:color="auto"/>
                    <w:bottom w:val="none" w:sz="0" w:space="0" w:color="auto"/>
                    <w:right w:val="none" w:sz="0" w:space="0" w:color="auto"/>
                  </w:divBdr>
                </w:div>
                <w:div w:id="2119517769">
                  <w:marLeft w:val="0"/>
                  <w:marRight w:val="0"/>
                  <w:marTop w:val="0"/>
                  <w:marBottom w:val="0"/>
                  <w:divBdr>
                    <w:top w:val="none" w:sz="0" w:space="0" w:color="auto"/>
                    <w:left w:val="none" w:sz="0" w:space="0" w:color="auto"/>
                    <w:bottom w:val="none" w:sz="0" w:space="0" w:color="auto"/>
                    <w:right w:val="none" w:sz="0" w:space="0" w:color="auto"/>
                  </w:divBdr>
                  <w:divsChild>
                    <w:div w:id="1193180476">
                      <w:marLeft w:val="0"/>
                      <w:marRight w:val="0"/>
                      <w:marTop w:val="0"/>
                      <w:marBottom w:val="0"/>
                      <w:divBdr>
                        <w:top w:val="none" w:sz="0" w:space="0" w:color="auto"/>
                        <w:left w:val="none" w:sz="0" w:space="0" w:color="auto"/>
                        <w:bottom w:val="none" w:sz="0" w:space="0" w:color="auto"/>
                        <w:right w:val="none" w:sz="0" w:space="0" w:color="auto"/>
                      </w:divBdr>
                    </w:div>
                    <w:div w:id="1395931055">
                      <w:marLeft w:val="0"/>
                      <w:marRight w:val="0"/>
                      <w:marTop w:val="0"/>
                      <w:marBottom w:val="0"/>
                      <w:divBdr>
                        <w:top w:val="none" w:sz="0" w:space="0" w:color="auto"/>
                        <w:left w:val="none" w:sz="0" w:space="0" w:color="auto"/>
                        <w:bottom w:val="none" w:sz="0" w:space="0" w:color="auto"/>
                        <w:right w:val="none" w:sz="0" w:space="0" w:color="auto"/>
                      </w:divBdr>
                      <w:divsChild>
                        <w:div w:id="565072707">
                          <w:marLeft w:val="0"/>
                          <w:marRight w:val="0"/>
                          <w:marTop w:val="0"/>
                          <w:marBottom w:val="0"/>
                          <w:divBdr>
                            <w:top w:val="none" w:sz="0" w:space="0" w:color="auto"/>
                            <w:left w:val="none" w:sz="0" w:space="0" w:color="auto"/>
                            <w:bottom w:val="none" w:sz="0" w:space="0" w:color="auto"/>
                            <w:right w:val="none" w:sz="0" w:space="0" w:color="auto"/>
                          </w:divBdr>
                        </w:div>
                      </w:divsChild>
                    </w:div>
                    <w:div w:id="14510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09965">
      <w:bodyDiv w:val="1"/>
      <w:marLeft w:val="0"/>
      <w:marRight w:val="0"/>
      <w:marTop w:val="0"/>
      <w:marBottom w:val="0"/>
      <w:divBdr>
        <w:top w:val="none" w:sz="0" w:space="0" w:color="auto"/>
        <w:left w:val="none" w:sz="0" w:space="0" w:color="auto"/>
        <w:bottom w:val="none" w:sz="0" w:space="0" w:color="auto"/>
        <w:right w:val="none" w:sz="0" w:space="0" w:color="auto"/>
      </w:divBdr>
      <w:divsChild>
        <w:div w:id="406656356">
          <w:marLeft w:val="0"/>
          <w:marRight w:val="0"/>
          <w:marTop w:val="0"/>
          <w:marBottom w:val="0"/>
          <w:divBdr>
            <w:top w:val="none" w:sz="0" w:space="0" w:color="auto"/>
            <w:left w:val="none" w:sz="0" w:space="0" w:color="auto"/>
            <w:bottom w:val="none" w:sz="0" w:space="0" w:color="auto"/>
            <w:right w:val="none" w:sz="0" w:space="0" w:color="auto"/>
          </w:divBdr>
          <w:divsChild>
            <w:div w:id="1466000175">
              <w:marLeft w:val="0"/>
              <w:marRight w:val="0"/>
              <w:marTop w:val="0"/>
              <w:marBottom w:val="0"/>
              <w:divBdr>
                <w:top w:val="none" w:sz="0" w:space="0" w:color="auto"/>
                <w:left w:val="none" w:sz="0" w:space="0" w:color="auto"/>
                <w:bottom w:val="none" w:sz="0" w:space="0" w:color="auto"/>
                <w:right w:val="none" w:sz="0" w:space="0" w:color="auto"/>
              </w:divBdr>
              <w:divsChild>
                <w:div w:id="251789673">
                  <w:marLeft w:val="0"/>
                  <w:marRight w:val="0"/>
                  <w:marTop w:val="0"/>
                  <w:marBottom w:val="0"/>
                  <w:divBdr>
                    <w:top w:val="none" w:sz="0" w:space="0" w:color="auto"/>
                    <w:left w:val="none" w:sz="0" w:space="0" w:color="auto"/>
                    <w:bottom w:val="none" w:sz="0" w:space="0" w:color="auto"/>
                    <w:right w:val="none" w:sz="0" w:space="0" w:color="auto"/>
                  </w:divBdr>
                </w:div>
                <w:div w:id="311952399">
                  <w:marLeft w:val="0"/>
                  <w:marRight w:val="0"/>
                  <w:marTop w:val="0"/>
                  <w:marBottom w:val="0"/>
                  <w:divBdr>
                    <w:top w:val="none" w:sz="0" w:space="0" w:color="auto"/>
                    <w:left w:val="none" w:sz="0" w:space="0" w:color="auto"/>
                    <w:bottom w:val="none" w:sz="0" w:space="0" w:color="auto"/>
                    <w:right w:val="none" w:sz="0" w:space="0" w:color="auto"/>
                  </w:divBdr>
                  <w:divsChild>
                    <w:div w:id="818573680">
                      <w:marLeft w:val="0"/>
                      <w:marRight w:val="0"/>
                      <w:marTop w:val="0"/>
                      <w:marBottom w:val="0"/>
                      <w:divBdr>
                        <w:top w:val="none" w:sz="0" w:space="0" w:color="auto"/>
                        <w:left w:val="none" w:sz="0" w:space="0" w:color="auto"/>
                        <w:bottom w:val="none" w:sz="0" w:space="0" w:color="auto"/>
                        <w:right w:val="none" w:sz="0" w:space="0" w:color="auto"/>
                      </w:divBdr>
                    </w:div>
                    <w:div w:id="898975821">
                      <w:marLeft w:val="0"/>
                      <w:marRight w:val="0"/>
                      <w:marTop w:val="0"/>
                      <w:marBottom w:val="0"/>
                      <w:divBdr>
                        <w:top w:val="none" w:sz="0" w:space="0" w:color="auto"/>
                        <w:left w:val="none" w:sz="0" w:space="0" w:color="auto"/>
                        <w:bottom w:val="none" w:sz="0" w:space="0" w:color="auto"/>
                        <w:right w:val="none" w:sz="0" w:space="0" w:color="auto"/>
                      </w:divBdr>
                    </w:div>
                    <w:div w:id="1830290060">
                      <w:marLeft w:val="0"/>
                      <w:marRight w:val="0"/>
                      <w:marTop w:val="0"/>
                      <w:marBottom w:val="0"/>
                      <w:divBdr>
                        <w:top w:val="none" w:sz="0" w:space="0" w:color="auto"/>
                        <w:left w:val="none" w:sz="0" w:space="0" w:color="auto"/>
                        <w:bottom w:val="none" w:sz="0" w:space="0" w:color="auto"/>
                        <w:right w:val="none" w:sz="0" w:space="0" w:color="auto"/>
                      </w:divBdr>
                      <w:divsChild>
                        <w:div w:id="104020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09">
                  <w:marLeft w:val="0"/>
                  <w:marRight w:val="0"/>
                  <w:marTop w:val="0"/>
                  <w:marBottom w:val="0"/>
                  <w:divBdr>
                    <w:top w:val="none" w:sz="0" w:space="0" w:color="auto"/>
                    <w:left w:val="none" w:sz="0" w:space="0" w:color="auto"/>
                    <w:bottom w:val="none" w:sz="0" w:space="0" w:color="auto"/>
                    <w:right w:val="none" w:sz="0" w:space="0" w:color="auto"/>
                  </w:divBdr>
                </w:div>
                <w:div w:id="1250042977">
                  <w:marLeft w:val="0"/>
                  <w:marRight w:val="0"/>
                  <w:marTop w:val="0"/>
                  <w:marBottom w:val="0"/>
                  <w:divBdr>
                    <w:top w:val="none" w:sz="0" w:space="0" w:color="auto"/>
                    <w:left w:val="none" w:sz="0" w:space="0" w:color="auto"/>
                    <w:bottom w:val="none" w:sz="0" w:space="0" w:color="auto"/>
                    <w:right w:val="none" w:sz="0" w:space="0" w:color="auto"/>
                  </w:divBdr>
                  <w:divsChild>
                    <w:div w:id="342053525">
                      <w:marLeft w:val="0"/>
                      <w:marRight w:val="0"/>
                      <w:marTop w:val="0"/>
                      <w:marBottom w:val="0"/>
                      <w:divBdr>
                        <w:top w:val="none" w:sz="0" w:space="0" w:color="auto"/>
                        <w:left w:val="none" w:sz="0" w:space="0" w:color="auto"/>
                        <w:bottom w:val="none" w:sz="0" w:space="0" w:color="auto"/>
                        <w:right w:val="none" w:sz="0" w:space="0" w:color="auto"/>
                      </w:divBdr>
                    </w:div>
                    <w:div w:id="510485348">
                      <w:marLeft w:val="0"/>
                      <w:marRight w:val="0"/>
                      <w:marTop w:val="0"/>
                      <w:marBottom w:val="0"/>
                      <w:divBdr>
                        <w:top w:val="none" w:sz="0" w:space="0" w:color="auto"/>
                        <w:left w:val="none" w:sz="0" w:space="0" w:color="auto"/>
                        <w:bottom w:val="none" w:sz="0" w:space="0" w:color="auto"/>
                        <w:right w:val="none" w:sz="0" w:space="0" w:color="auto"/>
                      </w:divBdr>
                      <w:divsChild>
                        <w:div w:id="1825974332">
                          <w:marLeft w:val="0"/>
                          <w:marRight w:val="0"/>
                          <w:marTop w:val="0"/>
                          <w:marBottom w:val="0"/>
                          <w:divBdr>
                            <w:top w:val="none" w:sz="0" w:space="0" w:color="auto"/>
                            <w:left w:val="none" w:sz="0" w:space="0" w:color="auto"/>
                            <w:bottom w:val="none" w:sz="0" w:space="0" w:color="auto"/>
                            <w:right w:val="none" w:sz="0" w:space="0" w:color="auto"/>
                          </w:divBdr>
                        </w:div>
                      </w:divsChild>
                    </w:div>
                    <w:div w:id="703361088">
                      <w:marLeft w:val="0"/>
                      <w:marRight w:val="0"/>
                      <w:marTop w:val="0"/>
                      <w:marBottom w:val="0"/>
                      <w:divBdr>
                        <w:top w:val="none" w:sz="0" w:space="0" w:color="auto"/>
                        <w:left w:val="none" w:sz="0" w:space="0" w:color="auto"/>
                        <w:bottom w:val="none" w:sz="0" w:space="0" w:color="auto"/>
                        <w:right w:val="none" w:sz="0" w:space="0" w:color="auto"/>
                      </w:divBdr>
                    </w:div>
                  </w:divsChild>
                </w:div>
                <w:div w:id="1291667398">
                  <w:marLeft w:val="0"/>
                  <w:marRight w:val="0"/>
                  <w:marTop w:val="0"/>
                  <w:marBottom w:val="0"/>
                  <w:divBdr>
                    <w:top w:val="none" w:sz="0" w:space="0" w:color="auto"/>
                    <w:left w:val="none" w:sz="0" w:space="0" w:color="auto"/>
                    <w:bottom w:val="none" w:sz="0" w:space="0" w:color="auto"/>
                    <w:right w:val="none" w:sz="0" w:space="0" w:color="auto"/>
                  </w:divBdr>
                  <w:divsChild>
                    <w:div w:id="1189636369">
                      <w:marLeft w:val="0"/>
                      <w:marRight w:val="0"/>
                      <w:marTop w:val="0"/>
                      <w:marBottom w:val="0"/>
                      <w:divBdr>
                        <w:top w:val="none" w:sz="0" w:space="0" w:color="auto"/>
                        <w:left w:val="none" w:sz="0" w:space="0" w:color="auto"/>
                        <w:bottom w:val="none" w:sz="0" w:space="0" w:color="auto"/>
                        <w:right w:val="none" w:sz="0" w:space="0" w:color="auto"/>
                      </w:divBdr>
                    </w:div>
                    <w:div w:id="1244414452">
                      <w:marLeft w:val="0"/>
                      <w:marRight w:val="0"/>
                      <w:marTop w:val="0"/>
                      <w:marBottom w:val="0"/>
                      <w:divBdr>
                        <w:top w:val="none" w:sz="0" w:space="0" w:color="auto"/>
                        <w:left w:val="none" w:sz="0" w:space="0" w:color="auto"/>
                        <w:bottom w:val="none" w:sz="0" w:space="0" w:color="auto"/>
                        <w:right w:val="none" w:sz="0" w:space="0" w:color="auto"/>
                      </w:divBdr>
                      <w:divsChild>
                        <w:div w:id="81033583">
                          <w:marLeft w:val="0"/>
                          <w:marRight w:val="0"/>
                          <w:marTop w:val="0"/>
                          <w:marBottom w:val="0"/>
                          <w:divBdr>
                            <w:top w:val="none" w:sz="0" w:space="0" w:color="auto"/>
                            <w:left w:val="none" w:sz="0" w:space="0" w:color="auto"/>
                            <w:bottom w:val="none" w:sz="0" w:space="0" w:color="auto"/>
                            <w:right w:val="none" w:sz="0" w:space="0" w:color="auto"/>
                          </w:divBdr>
                        </w:div>
                      </w:divsChild>
                    </w:div>
                    <w:div w:id="1652522426">
                      <w:marLeft w:val="0"/>
                      <w:marRight w:val="0"/>
                      <w:marTop w:val="0"/>
                      <w:marBottom w:val="0"/>
                      <w:divBdr>
                        <w:top w:val="none" w:sz="0" w:space="0" w:color="auto"/>
                        <w:left w:val="none" w:sz="0" w:space="0" w:color="auto"/>
                        <w:bottom w:val="none" w:sz="0" w:space="0" w:color="auto"/>
                        <w:right w:val="none" w:sz="0" w:space="0" w:color="auto"/>
                      </w:divBdr>
                    </w:div>
                  </w:divsChild>
                </w:div>
                <w:div w:id="1493446619">
                  <w:marLeft w:val="0"/>
                  <w:marRight w:val="0"/>
                  <w:marTop w:val="0"/>
                  <w:marBottom w:val="0"/>
                  <w:divBdr>
                    <w:top w:val="none" w:sz="0" w:space="0" w:color="auto"/>
                    <w:left w:val="none" w:sz="0" w:space="0" w:color="auto"/>
                    <w:bottom w:val="none" w:sz="0" w:space="0" w:color="auto"/>
                    <w:right w:val="none" w:sz="0" w:space="0" w:color="auto"/>
                  </w:divBdr>
                </w:div>
                <w:div w:id="1762608175">
                  <w:marLeft w:val="0"/>
                  <w:marRight w:val="0"/>
                  <w:marTop w:val="0"/>
                  <w:marBottom w:val="0"/>
                  <w:divBdr>
                    <w:top w:val="none" w:sz="0" w:space="0" w:color="auto"/>
                    <w:left w:val="none" w:sz="0" w:space="0" w:color="auto"/>
                    <w:bottom w:val="none" w:sz="0" w:space="0" w:color="auto"/>
                    <w:right w:val="none" w:sz="0" w:space="0" w:color="auto"/>
                  </w:divBdr>
                </w:div>
                <w:div w:id="1808549738">
                  <w:marLeft w:val="0"/>
                  <w:marRight w:val="0"/>
                  <w:marTop w:val="0"/>
                  <w:marBottom w:val="0"/>
                  <w:divBdr>
                    <w:top w:val="none" w:sz="0" w:space="0" w:color="auto"/>
                    <w:left w:val="none" w:sz="0" w:space="0" w:color="auto"/>
                    <w:bottom w:val="none" w:sz="0" w:space="0" w:color="auto"/>
                    <w:right w:val="none" w:sz="0" w:space="0" w:color="auto"/>
                  </w:divBdr>
                  <w:divsChild>
                    <w:div w:id="129788464">
                      <w:marLeft w:val="0"/>
                      <w:marRight w:val="0"/>
                      <w:marTop w:val="0"/>
                      <w:marBottom w:val="0"/>
                      <w:divBdr>
                        <w:top w:val="none" w:sz="0" w:space="0" w:color="auto"/>
                        <w:left w:val="none" w:sz="0" w:space="0" w:color="auto"/>
                        <w:bottom w:val="none" w:sz="0" w:space="0" w:color="auto"/>
                        <w:right w:val="none" w:sz="0" w:space="0" w:color="auto"/>
                      </w:divBdr>
                    </w:div>
                    <w:div w:id="695620128">
                      <w:marLeft w:val="0"/>
                      <w:marRight w:val="0"/>
                      <w:marTop w:val="0"/>
                      <w:marBottom w:val="0"/>
                      <w:divBdr>
                        <w:top w:val="none" w:sz="0" w:space="0" w:color="auto"/>
                        <w:left w:val="none" w:sz="0" w:space="0" w:color="auto"/>
                        <w:bottom w:val="none" w:sz="0" w:space="0" w:color="auto"/>
                        <w:right w:val="none" w:sz="0" w:space="0" w:color="auto"/>
                      </w:divBdr>
                    </w:div>
                    <w:div w:id="912160500">
                      <w:marLeft w:val="0"/>
                      <w:marRight w:val="0"/>
                      <w:marTop w:val="0"/>
                      <w:marBottom w:val="0"/>
                      <w:divBdr>
                        <w:top w:val="none" w:sz="0" w:space="0" w:color="auto"/>
                        <w:left w:val="none" w:sz="0" w:space="0" w:color="auto"/>
                        <w:bottom w:val="none" w:sz="0" w:space="0" w:color="auto"/>
                        <w:right w:val="none" w:sz="0" w:space="0" w:color="auto"/>
                      </w:divBdr>
                      <w:divsChild>
                        <w:div w:id="9177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3303">
                  <w:marLeft w:val="0"/>
                  <w:marRight w:val="0"/>
                  <w:marTop w:val="0"/>
                  <w:marBottom w:val="0"/>
                  <w:divBdr>
                    <w:top w:val="none" w:sz="0" w:space="0" w:color="auto"/>
                    <w:left w:val="none" w:sz="0" w:space="0" w:color="auto"/>
                    <w:bottom w:val="none" w:sz="0" w:space="0" w:color="auto"/>
                    <w:right w:val="none" w:sz="0" w:space="0" w:color="auto"/>
                  </w:divBdr>
                  <w:divsChild>
                    <w:div w:id="31076975">
                      <w:marLeft w:val="0"/>
                      <w:marRight w:val="0"/>
                      <w:marTop w:val="0"/>
                      <w:marBottom w:val="0"/>
                      <w:divBdr>
                        <w:top w:val="none" w:sz="0" w:space="0" w:color="auto"/>
                        <w:left w:val="none" w:sz="0" w:space="0" w:color="auto"/>
                        <w:bottom w:val="none" w:sz="0" w:space="0" w:color="auto"/>
                        <w:right w:val="none" w:sz="0" w:space="0" w:color="auto"/>
                      </w:divBdr>
                    </w:div>
                    <w:div w:id="97604227">
                      <w:marLeft w:val="0"/>
                      <w:marRight w:val="0"/>
                      <w:marTop w:val="0"/>
                      <w:marBottom w:val="0"/>
                      <w:divBdr>
                        <w:top w:val="none" w:sz="0" w:space="0" w:color="auto"/>
                        <w:left w:val="none" w:sz="0" w:space="0" w:color="auto"/>
                        <w:bottom w:val="none" w:sz="0" w:space="0" w:color="auto"/>
                        <w:right w:val="none" w:sz="0" w:space="0" w:color="auto"/>
                      </w:divBdr>
                      <w:divsChild>
                        <w:div w:id="296029105">
                          <w:marLeft w:val="0"/>
                          <w:marRight w:val="0"/>
                          <w:marTop w:val="0"/>
                          <w:marBottom w:val="0"/>
                          <w:divBdr>
                            <w:top w:val="none" w:sz="0" w:space="0" w:color="auto"/>
                            <w:left w:val="none" w:sz="0" w:space="0" w:color="auto"/>
                            <w:bottom w:val="none" w:sz="0" w:space="0" w:color="auto"/>
                            <w:right w:val="none" w:sz="0" w:space="0" w:color="auto"/>
                          </w:divBdr>
                        </w:div>
                      </w:divsChild>
                    </w:div>
                    <w:div w:id="183140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335">
          <w:marLeft w:val="0"/>
          <w:marRight w:val="0"/>
          <w:marTop w:val="0"/>
          <w:marBottom w:val="0"/>
          <w:divBdr>
            <w:top w:val="none" w:sz="0" w:space="0" w:color="auto"/>
            <w:left w:val="none" w:sz="0" w:space="0" w:color="auto"/>
            <w:bottom w:val="none" w:sz="0" w:space="0" w:color="auto"/>
            <w:right w:val="none" w:sz="0" w:space="0" w:color="auto"/>
          </w:divBdr>
          <w:divsChild>
            <w:div w:id="1483277108">
              <w:marLeft w:val="0"/>
              <w:marRight w:val="0"/>
              <w:marTop w:val="0"/>
              <w:marBottom w:val="0"/>
              <w:divBdr>
                <w:top w:val="none" w:sz="0" w:space="0" w:color="auto"/>
                <w:left w:val="none" w:sz="0" w:space="0" w:color="auto"/>
                <w:bottom w:val="none" w:sz="0" w:space="0" w:color="auto"/>
                <w:right w:val="none" w:sz="0" w:space="0" w:color="auto"/>
              </w:divBdr>
              <w:divsChild>
                <w:div w:id="853881662">
                  <w:marLeft w:val="0"/>
                  <w:marRight w:val="0"/>
                  <w:marTop w:val="0"/>
                  <w:marBottom w:val="0"/>
                  <w:divBdr>
                    <w:top w:val="none" w:sz="0" w:space="0" w:color="auto"/>
                    <w:left w:val="none" w:sz="0" w:space="0" w:color="auto"/>
                    <w:bottom w:val="none" w:sz="0" w:space="0" w:color="auto"/>
                    <w:right w:val="none" w:sz="0" w:space="0" w:color="auto"/>
                  </w:divBdr>
                  <w:divsChild>
                    <w:div w:id="1322201843">
                      <w:marLeft w:val="0"/>
                      <w:marRight w:val="0"/>
                      <w:marTop w:val="0"/>
                      <w:marBottom w:val="0"/>
                      <w:divBdr>
                        <w:top w:val="none" w:sz="0" w:space="0" w:color="auto"/>
                        <w:left w:val="none" w:sz="0" w:space="0" w:color="auto"/>
                        <w:bottom w:val="none" w:sz="0" w:space="0" w:color="auto"/>
                        <w:right w:val="none" w:sz="0" w:space="0" w:color="auto"/>
                      </w:divBdr>
                      <w:divsChild>
                        <w:div w:id="1439957161">
                          <w:marLeft w:val="0"/>
                          <w:marRight w:val="0"/>
                          <w:marTop w:val="0"/>
                          <w:marBottom w:val="0"/>
                          <w:divBdr>
                            <w:top w:val="none" w:sz="0" w:space="0" w:color="auto"/>
                            <w:left w:val="none" w:sz="0" w:space="0" w:color="auto"/>
                            <w:bottom w:val="none" w:sz="0" w:space="0" w:color="auto"/>
                            <w:right w:val="none" w:sz="0" w:space="0" w:color="auto"/>
                          </w:divBdr>
                        </w:div>
                      </w:divsChild>
                    </w:div>
                    <w:div w:id="13616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004329">
      <w:bodyDiv w:val="1"/>
      <w:marLeft w:val="0"/>
      <w:marRight w:val="0"/>
      <w:marTop w:val="0"/>
      <w:marBottom w:val="0"/>
      <w:divBdr>
        <w:top w:val="none" w:sz="0" w:space="0" w:color="auto"/>
        <w:left w:val="none" w:sz="0" w:space="0" w:color="auto"/>
        <w:bottom w:val="none" w:sz="0" w:space="0" w:color="auto"/>
        <w:right w:val="none" w:sz="0" w:space="0" w:color="auto"/>
      </w:divBdr>
    </w:div>
    <w:div w:id="1541432274">
      <w:bodyDiv w:val="1"/>
      <w:marLeft w:val="0"/>
      <w:marRight w:val="0"/>
      <w:marTop w:val="0"/>
      <w:marBottom w:val="0"/>
      <w:divBdr>
        <w:top w:val="none" w:sz="0" w:space="0" w:color="auto"/>
        <w:left w:val="none" w:sz="0" w:space="0" w:color="auto"/>
        <w:bottom w:val="none" w:sz="0" w:space="0" w:color="auto"/>
        <w:right w:val="none" w:sz="0" w:space="0" w:color="auto"/>
      </w:divBdr>
      <w:divsChild>
        <w:div w:id="676494875">
          <w:marLeft w:val="0"/>
          <w:marRight w:val="0"/>
          <w:marTop w:val="0"/>
          <w:marBottom w:val="0"/>
          <w:divBdr>
            <w:top w:val="none" w:sz="0" w:space="0" w:color="auto"/>
            <w:left w:val="none" w:sz="0" w:space="0" w:color="auto"/>
            <w:bottom w:val="none" w:sz="0" w:space="0" w:color="auto"/>
            <w:right w:val="none" w:sz="0" w:space="0" w:color="auto"/>
          </w:divBdr>
          <w:divsChild>
            <w:div w:id="1222907072">
              <w:marLeft w:val="0"/>
              <w:marRight w:val="0"/>
              <w:marTop w:val="0"/>
              <w:marBottom w:val="0"/>
              <w:divBdr>
                <w:top w:val="none" w:sz="0" w:space="0" w:color="auto"/>
                <w:left w:val="none" w:sz="0" w:space="0" w:color="auto"/>
                <w:bottom w:val="none" w:sz="0" w:space="0" w:color="auto"/>
                <w:right w:val="none" w:sz="0" w:space="0" w:color="auto"/>
              </w:divBdr>
              <w:divsChild>
                <w:div w:id="1299074072">
                  <w:marLeft w:val="0"/>
                  <w:marRight w:val="0"/>
                  <w:marTop w:val="0"/>
                  <w:marBottom w:val="0"/>
                  <w:divBdr>
                    <w:top w:val="none" w:sz="0" w:space="0" w:color="auto"/>
                    <w:left w:val="none" w:sz="0" w:space="0" w:color="auto"/>
                    <w:bottom w:val="none" w:sz="0" w:space="0" w:color="auto"/>
                    <w:right w:val="none" w:sz="0" w:space="0" w:color="auto"/>
                  </w:divBdr>
                  <w:divsChild>
                    <w:div w:id="1013730778">
                      <w:marLeft w:val="0"/>
                      <w:marRight w:val="0"/>
                      <w:marTop w:val="0"/>
                      <w:marBottom w:val="0"/>
                      <w:divBdr>
                        <w:top w:val="none" w:sz="0" w:space="0" w:color="auto"/>
                        <w:left w:val="none" w:sz="0" w:space="0" w:color="auto"/>
                        <w:bottom w:val="none" w:sz="0" w:space="0" w:color="auto"/>
                        <w:right w:val="none" w:sz="0" w:space="0" w:color="auto"/>
                      </w:divBdr>
                    </w:div>
                    <w:div w:id="164700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78681">
          <w:marLeft w:val="0"/>
          <w:marRight w:val="0"/>
          <w:marTop w:val="0"/>
          <w:marBottom w:val="0"/>
          <w:divBdr>
            <w:top w:val="none" w:sz="0" w:space="0" w:color="auto"/>
            <w:left w:val="none" w:sz="0" w:space="0" w:color="auto"/>
            <w:bottom w:val="none" w:sz="0" w:space="0" w:color="auto"/>
            <w:right w:val="none" w:sz="0" w:space="0" w:color="auto"/>
          </w:divBdr>
          <w:divsChild>
            <w:div w:id="1683167562">
              <w:marLeft w:val="0"/>
              <w:marRight w:val="0"/>
              <w:marTop w:val="0"/>
              <w:marBottom w:val="0"/>
              <w:divBdr>
                <w:top w:val="none" w:sz="0" w:space="0" w:color="auto"/>
                <w:left w:val="none" w:sz="0" w:space="0" w:color="auto"/>
                <w:bottom w:val="none" w:sz="0" w:space="0" w:color="auto"/>
                <w:right w:val="none" w:sz="0" w:space="0" w:color="auto"/>
              </w:divBdr>
              <w:divsChild>
                <w:div w:id="1271812544">
                  <w:marLeft w:val="0"/>
                  <w:marRight w:val="0"/>
                  <w:marTop w:val="0"/>
                  <w:marBottom w:val="0"/>
                  <w:divBdr>
                    <w:top w:val="none" w:sz="0" w:space="0" w:color="auto"/>
                    <w:left w:val="none" w:sz="0" w:space="0" w:color="auto"/>
                    <w:bottom w:val="none" w:sz="0" w:space="0" w:color="auto"/>
                    <w:right w:val="none" w:sz="0" w:space="0" w:color="auto"/>
                  </w:divBdr>
                  <w:divsChild>
                    <w:div w:id="125851643">
                      <w:marLeft w:val="0"/>
                      <w:marRight w:val="0"/>
                      <w:marTop w:val="0"/>
                      <w:marBottom w:val="0"/>
                      <w:divBdr>
                        <w:top w:val="none" w:sz="0" w:space="0" w:color="auto"/>
                        <w:left w:val="none" w:sz="0" w:space="0" w:color="auto"/>
                        <w:bottom w:val="none" w:sz="0" w:space="0" w:color="auto"/>
                        <w:right w:val="none" w:sz="0" w:space="0" w:color="auto"/>
                      </w:divBdr>
                      <w:divsChild>
                        <w:div w:id="452092181">
                          <w:marLeft w:val="0"/>
                          <w:marRight w:val="0"/>
                          <w:marTop w:val="0"/>
                          <w:marBottom w:val="0"/>
                          <w:divBdr>
                            <w:top w:val="none" w:sz="0" w:space="0" w:color="auto"/>
                            <w:left w:val="none" w:sz="0" w:space="0" w:color="auto"/>
                            <w:bottom w:val="none" w:sz="0" w:space="0" w:color="auto"/>
                            <w:right w:val="none" w:sz="0" w:space="0" w:color="auto"/>
                          </w:divBdr>
                        </w:div>
                        <w:div w:id="575165073">
                          <w:marLeft w:val="0"/>
                          <w:marRight w:val="0"/>
                          <w:marTop w:val="0"/>
                          <w:marBottom w:val="0"/>
                          <w:divBdr>
                            <w:top w:val="none" w:sz="0" w:space="0" w:color="auto"/>
                            <w:left w:val="none" w:sz="0" w:space="0" w:color="auto"/>
                            <w:bottom w:val="none" w:sz="0" w:space="0" w:color="auto"/>
                            <w:right w:val="none" w:sz="0" w:space="0" w:color="auto"/>
                          </w:divBdr>
                        </w:div>
                      </w:divsChild>
                    </w:div>
                    <w:div w:id="10527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0370">
          <w:marLeft w:val="0"/>
          <w:marRight w:val="0"/>
          <w:marTop w:val="0"/>
          <w:marBottom w:val="0"/>
          <w:divBdr>
            <w:top w:val="none" w:sz="0" w:space="0" w:color="auto"/>
            <w:left w:val="none" w:sz="0" w:space="0" w:color="auto"/>
            <w:bottom w:val="none" w:sz="0" w:space="0" w:color="auto"/>
            <w:right w:val="none" w:sz="0" w:space="0" w:color="auto"/>
          </w:divBdr>
          <w:divsChild>
            <w:div w:id="1831023025">
              <w:marLeft w:val="0"/>
              <w:marRight w:val="0"/>
              <w:marTop w:val="0"/>
              <w:marBottom w:val="0"/>
              <w:divBdr>
                <w:top w:val="none" w:sz="0" w:space="0" w:color="auto"/>
                <w:left w:val="none" w:sz="0" w:space="0" w:color="auto"/>
                <w:bottom w:val="none" w:sz="0" w:space="0" w:color="auto"/>
                <w:right w:val="none" w:sz="0" w:space="0" w:color="auto"/>
              </w:divBdr>
            </w:div>
            <w:div w:id="1964191053">
              <w:marLeft w:val="0"/>
              <w:marRight w:val="0"/>
              <w:marTop w:val="0"/>
              <w:marBottom w:val="0"/>
              <w:divBdr>
                <w:top w:val="none" w:sz="0" w:space="0" w:color="auto"/>
                <w:left w:val="none" w:sz="0" w:space="0" w:color="auto"/>
                <w:bottom w:val="none" w:sz="0" w:space="0" w:color="auto"/>
                <w:right w:val="none" w:sz="0" w:space="0" w:color="auto"/>
              </w:divBdr>
            </w:div>
          </w:divsChild>
        </w:div>
        <w:div w:id="1774322510">
          <w:marLeft w:val="0"/>
          <w:marRight w:val="0"/>
          <w:marTop w:val="0"/>
          <w:marBottom w:val="0"/>
          <w:divBdr>
            <w:top w:val="none" w:sz="0" w:space="0" w:color="auto"/>
            <w:left w:val="none" w:sz="0" w:space="0" w:color="auto"/>
            <w:bottom w:val="none" w:sz="0" w:space="0" w:color="auto"/>
            <w:right w:val="none" w:sz="0" w:space="0" w:color="auto"/>
          </w:divBdr>
          <w:divsChild>
            <w:div w:id="259487204">
              <w:marLeft w:val="0"/>
              <w:marRight w:val="0"/>
              <w:marTop w:val="0"/>
              <w:marBottom w:val="0"/>
              <w:divBdr>
                <w:top w:val="none" w:sz="0" w:space="0" w:color="auto"/>
                <w:left w:val="none" w:sz="0" w:space="0" w:color="auto"/>
                <w:bottom w:val="none" w:sz="0" w:space="0" w:color="auto"/>
                <w:right w:val="none" w:sz="0" w:space="0" w:color="auto"/>
              </w:divBdr>
              <w:divsChild>
                <w:div w:id="1120606067">
                  <w:marLeft w:val="0"/>
                  <w:marRight w:val="0"/>
                  <w:marTop w:val="0"/>
                  <w:marBottom w:val="0"/>
                  <w:divBdr>
                    <w:top w:val="none" w:sz="0" w:space="0" w:color="auto"/>
                    <w:left w:val="none" w:sz="0" w:space="0" w:color="auto"/>
                    <w:bottom w:val="none" w:sz="0" w:space="0" w:color="auto"/>
                    <w:right w:val="none" w:sz="0" w:space="0" w:color="auto"/>
                  </w:divBdr>
                  <w:divsChild>
                    <w:div w:id="759177857">
                      <w:marLeft w:val="0"/>
                      <w:marRight w:val="0"/>
                      <w:marTop w:val="0"/>
                      <w:marBottom w:val="0"/>
                      <w:divBdr>
                        <w:top w:val="none" w:sz="0" w:space="0" w:color="auto"/>
                        <w:left w:val="none" w:sz="0" w:space="0" w:color="auto"/>
                        <w:bottom w:val="none" w:sz="0" w:space="0" w:color="auto"/>
                        <w:right w:val="none" w:sz="0" w:space="0" w:color="auto"/>
                      </w:divBdr>
                    </w:div>
                    <w:div w:id="1326396631">
                      <w:marLeft w:val="0"/>
                      <w:marRight w:val="0"/>
                      <w:marTop w:val="0"/>
                      <w:marBottom w:val="0"/>
                      <w:divBdr>
                        <w:top w:val="none" w:sz="0" w:space="0" w:color="auto"/>
                        <w:left w:val="none" w:sz="0" w:space="0" w:color="auto"/>
                        <w:bottom w:val="none" w:sz="0" w:space="0" w:color="auto"/>
                        <w:right w:val="none" w:sz="0" w:space="0" w:color="auto"/>
                      </w:divBdr>
                      <w:divsChild>
                        <w:div w:id="474106510">
                          <w:marLeft w:val="0"/>
                          <w:marRight w:val="0"/>
                          <w:marTop w:val="0"/>
                          <w:marBottom w:val="0"/>
                          <w:divBdr>
                            <w:top w:val="none" w:sz="0" w:space="0" w:color="auto"/>
                            <w:left w:val="none" w:sz="0" w:space="0" w:color="auto"/>
                            <w:bottom w:val="none" w:sz="0" w:space="0" w:color="auto"/>
                            <w:right w:val="none" w:sz="0" w:space="0" w:color="auto"/>
                          </w:divBdr>
                        </w:div>
                        <w:div w:id="1136292857">
                          <w:marLeft w:val="0"/>
                          <w:marRight w:val="0"/>
                          <w:marTop w:val="0"/>
                          <w:marBottom w:val="0"/>
                          <w:divBdr>
                            <w:top w:val="none" w:sz="0" w:space="0" w:color="auto"/>
                            <w:left w:val="none" w:sz="0" w:space="0" w:color="auto"/>
                            <w:bottom w:val="none" w:sz="0" w:space="0" w:color="auto"/>
                            <w:right w:val="none" w:sz="0" w:space="0" w:color="auto"/>
                          </w:divBdr>
                        </w:div>
                        <w:div w:id="1233001409">
                          <w:marLeft w:val="0"/>
                          <w:marRight w:val="0"/>
                          <w:marTop w:val="0"/>
                          <w:marBottom w:val="0"/>
                          <w:divBdr>
                            <w:top w:val="none" w:sz="0" w:space="0" w:color="auto"/>
                            <w:left w:val="none" w:sz="0" w:space="0" w:color="auto"/>
                            <w:bottom w:val="none" w:sz="0" w:space="0" w:color="auto"/>
                            <w:right w:val="none" w:sz="0" w:space="0" w:color="auto"/>
                          </w:divBdr>
                        </w:div>
                        <w:div w:id="12676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14182">
                  <w:marLeft w:val="0"/>
                  <w:marRight w:val="0"/>
                  <w:marTop w:val="0"/>
                  <w:marBottom w:val="0"/>
                  <w:divBdr>
                    <w:top w:val="none" w:sz="0" w:space="0" w:color="auto"/>
                    <w:left w:val="none" w:sz="0" w:space="0" w:color="auto"/>
                    <w:bottom w:val="none" w:sz="0" w:space="0" w:color="auto"/>
                    <w:right w:val="none" w:sz="0" w:space="0" w:color="auto"/>
                  </w:divBdr>
                  <w:divsChild>
                    <w:div w:id="1369531591">
                      <w:marLeft w:val="0"/>
                      <w:marRight w:val="0"/>
                      <w:marTop w:val="0"/>
                      <w:marBottom w:val="0"/>
                      <w:divBdr>
                        <w:top w:val="none" w:sz="0" w:space="0" w:color="auto"/>
                        <w:left w:val="none" w:sz="0" w:space="0" w:color="auto"/>
                        <w:bottom w:val="none" w:sz="0" w:space="0" w:color="auto"/>
                        <w:right w:val="none" w:sz="0" w:space="0" w:color="auto"/>
                      </w:divBdr>
                      <w:divsChild>
                        <w:div w:id="545919343">
                          <w:marLeft w:val="0"/>
                          <w:marRight w:val="0"/>
                          <w:marTop w:val="0"/>
                          <w:marBottom w:val="0"/>
                          <w:divBdr>
                            <w:top w:val="none" w:sz="0" w:space="0" w:color="auto"/>
                            <w:left w:val="none" w:sz="0" w:space="0" w:color="auto"/>
                            <w:bottom w:val="none" w:sz="0" w:space="0" w:color="auto"/>
                            <w:right w:val="none" w:sz="0" w:space="0" w:color="auto"/>
                          </w:divBdr>
                          <w:divsChild>
                            <w:div w:id="15040358">
                              <w:marLeft w:val="0"/>
                              <w:marRight w:val="0"/>
                              <w:marTop w:val="0"/>
                              <w:marBottom w:val="0"/>
                              <w:divBdr>
                                <w:top w:val="none" w:sz="0" w:space="0" w:color="auto"/>
                                <w:left w:val="none" w:sz="0" w:space="0" w:color="auto"/>
                                <w:bottom w:val="none" w:sz="0" w:space="0" w:color="auto"/>
                                <w:right w:val="none" w:sz="0" w:space="0" w:color="auto"/>
                              </w:divBdr>
                            </w:div>
                            <w:div w:id="33426729">
                              <w:marLeft w:val="-165"/>
                              <w:marRight w:val="0"/>
                              <w:marTop w:val="225"/>
                              <w:marBottom w:val="0"/>
                              <w:divBdr>
                                <w:top w:val="none" w:sz="0" w:space="0" w:color="auto"/>
                                <w:left w:val="none" w:sz="0" w:space="0" w:color="auto"/>
                                <w:bottom w:val="none" w:sz="0" w:space="0" w:color="auto"/>
                                <w:right w:val="none" w:sz="0" w:space="0" w:color="auto"/>
                              </w:divBdr>
                              <w:divsChild>
                                <w:div w:id="347218046">
                                  <w:marLeft w:val="0"/>
                                  <w:marRight w:val="0"/>
                                  <w:marTop w:val="0"/>
                                  <w:marBottom w:val="0"/>
                                  <w:divBdr>
                                    <w:top w:val="none" w:sz="0" w:space="0" w:color="auto"/>
                                    <w:left w:val="none" w:sz="0" w:space="0" w:color="auto"/>
                                    <w:bottom w:val="none" w:sz="0" w:space="0" w:color="auto"/>
                                    <w:right w:val="none" w:sz="0" w:space="0" w:color="auto"/>
                                  </w:divBdr>
                                </w:div>
                              </w:divsChild>
                            </w:div>
                            <w:div w:id="34353222">
                              <w:marLeft w:val="0"/>
                              <w:marRight w:val="0"/>
                              <w:marTop w:val="0"/>
                              <w:marBottom w:val="0"/>
                              <w:divBdr>
                                <w:top w:val="none" w:sz="0" w:space="0" w:color="auto"/>
                                <w:left w:val="none" w:sz="0" w:space="0" w:color="auto"/>
                                <w:bottom w:val="none" w:sz="0" w:space="0" w:color="auto"/>
                                <w:right w:val="none" w:sz="0" w:space="0" w:color="auto"/>
                              </w:divBdr>
                              <w:divsChild>
                                <w:div w:id="473832820">
                                  <w:marLeft w:val="0"/>
                                  <w:marRight w:val="0"/>
                                  <w:marTop w:val="0"/>
                                  <w:marBottom w:val="0"/>
                                  <w:divBdr>
                                    <w:top w:val="none" w:sz="0" w:space="0" w:color="auto"/>
                                    <w:left w:val="none" w:sz="0" w:space="0" w:color="auto"/>
                                    <w:bottom w:val="none" w:sz="0" w:space="0" w:color="auto"/>
                                    <w:right w:val="none" w:sz="0" w:space="0" w:color="auto"/>
                                  </w:divBdr>
                                </w:div>
                                <w:div w:id="1594819131">
                                  <w:marLeft w:val="0"/>
                                  <w:marRight w:val="0"/>
                                  <w:marTop w:val="0"/>
                                  <w:marBottom w:val="0"/>
                                  <w:divBdr>
                                    <w:top w:val="none" w:sz="0" w:space="0" w:color="auto"/>
                                    <w:left w:val="none" w:sz="0" w:space="0" w:color="auto"/>
                                    <w:bottom w:val="none" w:sz="0" w:space="0" w:color="auto"/>
                                    <w:right w:val="none" w:sz="0" w:space="0" w:color="auto"/>
                                  </w:divBdr>
                                  <w:divsChild>
                                    <w:div w:id="1234046876">
                                      <w:marLeft w:val="0"/>
                                      <w:marRight w:val="0"/>
                                      <w:marTop w:val="0"/>
                                      <w:marBottom w:val="0"/>
                                      <w:divBdr>
                                        <w:top w:val="none" w:sz="0" w:space="0" w:color="auto"/>
                                        <w:left w:val="none" w:sz="0" w:space="0" w:color="auto"/>
                                        <w:bottom w:val="none" w:sz="0" w:space="0" w:color="auto"/>
                                        <w:right w:val="none" w:sz="0" w:space="0" w:color="auto"/>
                                      </w:divBdr>
                                    </w:div>
                                  </w:divsChild>
                                </w:div>
                                <w:div w:id="1896969830">
                                  <w:marLeft w:val="0"/>
                                  <w:marRight w:val="0"/>
                                  <w:marTop w:val="0"/>
                                  <w:marBottom w:val="0"/>
                                  <w:divBdr>
                                    <w:top w:val="none" w:sz="0" w:space="0" w:color="auto"/>
                                    <w:left w:val="none" w:sz="0" w:space="0" w:color="auto"/>
                                    <w:bottom w:val="none" w:sz="0" w:space="0" w:color="auto"/>
                                    <w:right w:val="none" w:sz="0" w:space="0" w:color="auto"/>
                                  </w:divBdr>
                                </w:div>
                              </w:divsChild>
                            </w:div>
                            <w:div w:id="45762462">
                              <w:marLeft w:val="0"/>
                              <w:marRight w:val="0"/>
                              <w:marTop w:val="0"/>
                              <w:marBottom w:val="0"/>
                              <w:divBdr>
                                <w:top w:val="none" w:sz="0" w:space="0" w:color="auto"/>
                                <w:left w:val="none" w:sz="0" w:space="0" w:color="auto"/>
                                <w:bottom w:val="none" w:sz="0" w:space="0" w:color="auto"/>
                                <w:right w:val="none" w:sz="0" w:space="0" w:color="auto"/>
                              </w:divBdr>
                            </w:div>
                            <w:div w:id="102575465">
                              <w:marLeft w:val="0"/>
                              <w:marRight w:val="0"/>
                              <w:marTop w:val="0"/>
                              <w:marBottom w:val="0"/>
                              <w:divBdr>
                                <w:top w:val="none" w:sz="0" w:space="0" w:color="auto"/>
                                <w:left w:val="none" w:sz="0" w:space="0" w:color="auto"/>
                                <w:bottom w:val="none" w:sz="0" w:space="0" w:color="auto"/>
                                <w:right w:val="none" w:sz="0" w:space="0" w:color="auto"/>
                              </w:divBdr>
                            </w:div>
                            <w:div w:id="162280025">
                              <w:marLeft w:val="0"/>
                              <w:marRight w:val="0"/>
                              <w:marTop w:val="0"/>
                              <w:marBottom w:val="0"/>
                              <w:divBdr>
                                <w:top w:val="none" w:sz="0" w:space="0" w:color="auto"/>
                                <w:left w:val="none" w:sz="0" w:space="0" w:color="auto"/>
                                <w:bottom w:val="none" w:sz="0" w:space="0" w:color="auto"/>
                                <w:right w:val="none" w:sz="0" w:space="0" w:color="auto"/>
                              </w:divBdr>
                              <w:divsChild>
                                <w:div w:id="668096666">
                                  <w:marLeft w:val="0"/>
                                  <w:marRight w:val="0"/>
                                  <w:marTop w:val="0"/>
                                  <w:marBottom w:val="0"/>
                                  <w:divBdr>
                                    <w:top w:val="none" w:sz="0" w:space="0" w:color="auto"/>
                                    <w:left w:val="none" w:sz="0" w:space="0" w:color="auto"/>
                                    <w:bottom w:val="none" w:sz="0" w:space="0" w:color="auto"/>
                                    <w:right w:val="none" w:sz="0" w:space="0" w:color="auto"/>
                                  </w:divBdr>
                                  <w:divsChild>
                                    <w:div w:id="1657805833">
                                      <w:marLeft w:val="0"/>
                                      <w:marRight w:val="0"/>
                                      <w:marTop w:val="0"/>
                                      <w:marBottom w:val="0"/>
                                      <w:divBdr>
                                        <w:top w:val="none" w:sz="0" w:space="0" w:color="auto"/>
                                        <w:left w:val="none" w:sz="0" w:space="0" w:color="auto"/>
                                        <w:bottom w:val="none" w:sz="0" w:space="0" w:color="auto"/>
                                        <w:right w:val="none" w:sz="0" w:space="0" w:color="auto"/>
                                      </w:divBdr>
                                    </w:div>
                                  </w:divsChild>
                                </w:div>
                                <w:div w:id="896430187">
                                  <w:marLeft w:val="0"/>
                                  <w:marRight w:val="0"/>
                                  <w:marTop w:val="0"/>
                                  <w:marBottom w:val="0"/>
                                  <w:divBdr>
                                    <w:top w:val="none" w:sz="0" w:space="0" w:color="auto"/>
                                    <w:left w:val="none" w:sz="0" w:space="0" w:color="auto"/>
                                    <w:bottom w:val="none" w:sz="0" w:space="0" w:color="auto"/>
                                    <w:right w:val="none" w:sz="0" w:space="0" w:color="auto"/>
                                  </w:divBdr>
                                </w:div>
                                <w:div w:id="908615784">
                                  <w:marLeft w:val="0"/>
                                  <w:marRight w:val="0"/>
                                  <w:marTop w:val="0"/>
                                  <w:marBottom w:val="0"/>
                                  <w:divBdr>
                                    <w:top w:val="none" w:sz="0" w:space="0" w:color="auto"/>
                                    <w:left w:val="none" w:sz="0" w:space="0" w:color="auto"/>
                                    <w:bottom w:val="none" w:sz="0" w:space="0" w:color="auto"/>
                                    <w:right w:val="none" w:sz="0" w:space="0" w:color="auto"/>
                                  </w:divBdr>
                                </w:div>
                              </w:divsChild>
                            </w:div>
                            <w:div w:id="224338819">
                              <w:marLeft w:val="0"/>
                              <w:marRight w:val="0"/>
                              <w:marTop w:val="0"/>
                              <w:marBottom w:val="0"/>
                              <w:divBdr>
                                <w:top w:val="none" w:sz="0" w:space="0" w:color="auto"/>
                                <w:left w:val="none" w:sz="0" w:space="0" w:color="auto"/>
                                <w:bottom w:val="none" w:sz="0" w:space="0" w:color="auto"/>
                                <w:right w:val="none" w:sz="0" w:space="0" w:color="auto"/>
                              </w:divBdr>
                              <w:divsChild>
                                <w:div w:id="1151947306">
                                  <w:marLeft w:val="0"/>
                                  <w:marRight w:val="0"/>
                                  <w:marTop w:val="0"/>
                                  <w:marBottom w:val="0"/>
                                  <w:divBdr>
                                    <w:top w:val="none" w:sz="0" w:space="0" w:color="auto"/>
                                    <w:left w:val="none" w:sz="0" w:space="0" w:color="auto"/>
                                    <w:bottom w:val="none" w:sz="0" w:space="0" w:color="auto"/>
                                    <w:right w:val="none" w:sz="0" w:space="0" w:color="auto"/>
                                  </w:divBdr>
                                </w:div>
                                <w:div w:id="1604344455">
                                  <w:marLeft w:val="0"/>
                                  <w:marRight w:val="0"/>
                                  <w:marTop w:val="0"/>
                                  <w:marBottom w:val="0"/>
                                  <w:divBdr>
                                    <w:top w:val="none" w:sz="0" w:space="0" w:color="auto"/>
                                    <w:left w:val="none" w:sz="0" w:space="0" w:color="auto"/>
                                    <w:bottom w:val="none" w:sz="0" w:space="0" w:color="auto"/>
                                    <w:right w:val="none" w:sz="0" w:space="0" w:color="auto"/>
                                  </w:divBdr>
                                </w:div>
                                <w:div w:id="1883395237">
                                  <w:marLeft w:val="0"/>
                                  <w:marRight w:val="0"/>
                                  <w:marTop w:val="0"/>
                                  <w:marBottom w:val="0"/>
                                  <w:divBdr>
                                    <w:top w:val="none" w:sz="0" w:space="0" w:color="auto"/>
                                    <w:left w:val="none" w:sz="0" w:space="0" w:color="auto"/>
                                    <w:bottom w:val="none" w:sz="0" w:space="0" w:color="auto"/>
                                    <w:right w:val="none" w:sz="0" w:space="0" w:color="auto"/>
                                  </w:divBdr>
                                  <w:divsChild>
                                    <w:div w:id="9390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95466">
                              <w:marLeft w:val="0"/>
                              <w:marRight w:val="0"/>
                              <w:marTop w:val="0"/>
                              <w:marBottom w:val="0"/>
                              <w:divBdr>
                                <w:top w:val="none" w:sz="0" w:space="0" w:color="auto"/>
                                <w:left w:val="none" w:sz="0" w:space="0" w:color="auto"/>
                                <w:bottom w:val="none" w:sz="0" w:space="0" w:color="auto"/>
                                <w:right w:val="none" w:sz="0" w:space="0" w:color="auto"/>
                              </w:divBdr>
                              <w:divsChild>
                                <w:div w:id="1405492932">
                                  <w:marLeft w:val="0"/>
                                  <w:marRight w:val="0"/>
                                  <w:marTop w:val="0"/>
                                  <w:marBottom w:val="0"/>
                                  <w:divBdr>
                                    <w:top w:val="none" w:sz="0" w:space="0" w:color="auto"/>
                                    <w:left w:val="none" w:sz="0" w:space="0" w:color="auto"/>
                                    <w:bottom w:val="none" w:sz="0" w:space="0" w:color="auto"/>
                                    <w:right w:val="none" w:sz="0" w:space="0" w:color="auto"/>
                                  </w:divBdr>
                                  <w:divsChild>
                                    <w:div w:id="1630823703">
                                      <w:marLeft w:val="0"/>
                                      <w:marRight w:val="0"/>
                                      <w:marTop w:val="0"/>
                                      <w:marBottom w:val="0"/>
                                      <w:divBdr>
                                        <w:top w:val="none" w:sz="0" w:space="0" w:color="auto"/>
                                        <w:left w:val="none" w:sz="0" w:space="0" w:color="auto"/>
                                        <w:bottom w:val="none" w:sz="0" w:space="0" w:color="auto"/>
                                        <w:right w:val="none" w:sz="0" w:space="0" w:color="auto"/>
                                      </w:divBdr>
                                    </w:div>
                                  </w:divsChild>
                                </w:div>
                                <w:div w:id="1597860752">
                                  <w:marLeft w:val="0"/>
                                  <w:marRight w:val="0"/>
                                  <w:marTop w:val="0"/>
                                  <w:marBottom w:val="0"/>
                                  <w:divBdr>
                                    <w:top w:val="none" w:sz="0" w:space="0" w:color="auto"/>
                                    <w:left w:val="none" w:sz="0" w:space="0" w:color="auto"/>
                                    <w:bottom w:val="none" w:sz="0" w:space="0" w:color="auto"/>
                                    <w:right w:val="none" w:sz="0" w:space="0" w:color="auto"/>
                                  </w:divBdr>
                                </w:div>
                                <w:div w:id="2122801425">
                                  <w:marLeft w:val="0"/>
                                  <w:marRight w:val="0"/>
                                  <w:marTop w:val="0"/>
                                  <w:marBottom w:val="0"/>
                                  <w:divBdr>
                                    <w:top w:val="none" w:sz="0" w:space="0" w:color="auto"/>
                                    <w:left w:val="none" w:sz="0" w:space="0" w:color="auto"/>
                                    <w:bottom w:val="none" w:sz="0" w:space="0" w:color="auto"/>
                                    <w:right w:val="none" w:sz="0" w:space="0" w:color="auto"/>
                                  </w:divBdr>
                                </w:div>
                              </w:divsChild>
                            </w:div>
                            <w:div w:id="275985988">
                              <w:marLeft w:val="0"/>
                              <w:marRight w:val="0"/>
                              <w:marTop w:val="0"/>
                              <w:marBottom w:val="0"/>
                              <w:divBdr>
                                <w:top w:val="none" w:sz="0" w:space="0" w:color="auto"/>
                                <w:left w:val="none" w:sz="0" w:space="0" w:color="auto"/>
                                <w:bottom w:val="none" w:sz="0" w:space="0" w:color="auto"/>
                                <w:right w:val="none" w:sz="0" w:space="0" w:color="auto"/>
                              </w:divBdr>
                            </w:div>
                            <w:div w:id="285964641">
                              <w:marLeft w:val="0"/>
                              <w:marRight w:val="0"/>
                              <w:marTop w:val="0"/>
                              <w:marBottom w:val="0"/>
                              <w:divBdr>
                                <w:top w:val="none" w:sz="0" w:space="0" w:color="auto"/>
                                <w:left w:val="none" w:sz="0" w:space="0" w:color="auto"/>
                                <w:bottom w:val="none" w:sz="0" w:space="0" w:color="auto"/>
                                <w:right w:val="none" w:sz="0" w:space="0" w:color="auto"/>
                              </w:divBdr>
                            </w:div>
                            <w:div w:id="357854472">
                              <w:marLeft w:val="0"/>
                              <w:marRight w:val="0"/>
                              <w:marTop w:val="0"/>
                              <w:marBottom w:val="0"/>
                              <w:divBdr>
                                <w:top w:val="none" w:sz="0" w:space="0" w:color="auto"/>
                                <w:left w:val="none" w:sz="0" w:space="0" w:color="auto"/>
                                <w:bottom w:val="none" w:sz="0" w:space="0" w:color="auto"/>
                                <w:right w:val="none" w:sz="0" w:space="0" w:color="auto"/>
                              </w:divBdr>
                              <w:divsChild>
                                <w:div w:id="1125348461">
                                  <w:marLeft w:val="0"/>
                                  <w:marRight w:val="0"/>
                                  <w:marTop w:val="0"/>
                                  <w:marBottom w:val="0"/>
                                  <w:divBdr>
                                    <w:top w:val="none" w:sz="0" w:space="0" w:color="auto"/>
                                    <w:left w:val="none" w:sz="0" w:space="0" w:color="auto"/>
                                    <w:bottom w:val="none" w:sz="0" w:space="0" w:color="auto"/>
                                    <w:right w:val="none" w:sz="0" w:space="0" w:color="auto"/>
                                  </w:divBdr>
                                </w:div>
                                <w:div w:id="1349142401">
                                  <w:marLeft w:val="0"/>
                                  <w:marRight w:val="0"/>
                                  <w:marTop w:val="0"/>
                                  <w:marBottom w:val="0"/>
                                  <w:divBdr>
                                    <w:top w:val="none" w:sz="0" w:space="0" w:color="auto"/>
                                    <w:left w:val="none" w:sz="0" w:space="0" w:color="auto"/>
                                    <w:bottom w:val="none" w:sz="0" w:space="0" w:color="auto"/>
                                    <w:right w:val="none" w:sz="0" w:space="0" w:color="auto"/>
                                  </w:divBdr>
                                  <w:divsChild>
                                    <w:div w:id="423766508">
                                      <w:marLeft w:val="0"/>
                                      <w:marRight w:val="0"/>
                                      <w:marTop w:val="0"/>
                                      <w:marBottom w:val="0"/>
                                      <w:divBdr>
                                        <w:top w:val="none" w:sz="0" w:space="0" w:color="auto"/>
                                        <w:left w:val="none" w:sz="0" w:space="0" w:color="auto"/>
                                        <w:bottom w:val="none" w:sz="0" w:space="0" w:color="auto"/>
                                        <w:right w:val="none" w:sz="0" w:space="0" w:color="auto"/>
                                      </w:divBdr>
                                    </w:div>
                                  </w:divsChild>
                                </w:div>
                                <w:div w:id="1528372957">
                                  <w:marLeft w:val="0"/>
                                  <w:marRight w:val="0"/>
                                  <w:marTop w:val="0"/>
                                  <w:marBottom w:val="0"/>
                                  <w:divBdr>
                                    <w:top w:val="none" w:sz="0" w:space="0" w:color="auto"/>
                                    <w:left w:val="none" w:sz="0" w:space="0" w:color="auto"/>
                                    <w:bottom w:val="none" w:sz="0" w:space="0" w:color="auto"/>
                                    <w:right w:val="none" w:sz="0" w:space="0" w:color="auto"/>
                                  </w:divBdr>
                                </w:div>
                              </w:divsChild>
                            </w:div>
                            <w:div w:id="408239107">
                              <w:marLeft w:val="0"/>
                              <w:marRight w:val="0"/>
                              <w:marTop w:val="0"/>
                              <w:marBottom w:val="0"/>
                              <w:divBdr>
                                <w:top w:val="none" w:sz="0" w:space="0" w:color="auto"/>
                                <w:left w:val="none" w:sz="0" w:space="0" w:color="auto"/>
                                <w:bottom w:val="none" w:sz="0" w:space="0" w:color="auto"/>
                                <w:right w:val="none" w:sz="0" w:space="0" w:color="auto"/>
                              </w:divBdr>
                            </w:div>
                            <w:div w:id="502084450">
                              <w:marLeft w:val="0"/>
                              <w:marRight w:val="0"/>
                              <w:marTop w:val="0"/>
                              <w:marBottom w:val="0"/>
                              <w:divBdr>
                                <w:top w:val="none" w:sz="0" w:space="0" w:color="auto"/>
                                <w:left w:val="none" w:sz="0" w:space="0" w:color="auto"/>
                                <w:bottom w:val="none" w:sz="0" w:space="0" w:color="auto"/>
                                <w:right w:val="none" w:sz="0" w:space="0" w:color="auto"/>
                              </w:divBdr>
                              <w:divsChild>
                                <w:div w:id="29648360">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sChild>
                                    <w:div w:id="1536505788">
                                      <w:marLeft w:val="0"/>
                                      <w:marRight w:val="0"/>
                                      <w:marTop w:val="0"/>
                                      <w:marBottom w:val="0"/>
                                      <w:divBdr>
                                        <w:top w:val="none" w:sz="0" w:space="0" w:color="auto"/>
                                        <w:left w:val="none" w:sz="0" w:space="0" w:color="auto"/>
                                        <w:bottom w:val="none" w:sz="0" w:space="0" w:color="auto"/>
                                        <w:right w:val="none" w:sz="0" w:space="0" w:color="auto"/>
                                      </w:divBdr>
                                    </w:div>
                                  </w:divsChild>
                                </w:div>
                                <w:div w:id="1655404191">
                                  <w:marLeft w:val="0"/>
                                  <w:marRight w:val="0"/>
                                  <w:marTop w:val="0"/>
                                  <w:marBottom w:val="0"/>
                                  <w:divBdr>
                                    <w:top w:val="none" w:sz="0" w:space="0" w:color="auto"/>
                                    <w:left w:val="none" w:sz="0" w:space="0" w:color="auto"/>
                                    <w:bottom w:val="none" w:sz="0" w:space="0" w:color="auto"/>
                                    <w:right w:val="none" w:sz="0" w:space="0" w:color="auto"/>
                                  </w:divBdr>
                                </w:div>
                              </w:divsChild>
                            </w:div>
                            <w:div w:id="591856432">
                              <w:marLeft w:val="0"/>
                              <w:marRight w:val="0"/>
                              <w:marTop w:val="0"/>
                              <w:marBottom w:val="0"/>
                              <w:divBdr>
                                <w:top w:val="none" w:sz="0" w:space="0" w:color="auto"/>
                                <w:left w:val="none" w:sz="0" w:space="0" w:color="auto"/>
                                <w:bottom w:val="none" w:sz="0" w:space="0" w:color="auto"/>
                                <w:right w:val="none" w:sz="0" w:space="0" w:color="auto"/>
                              </w:divBdr>
                            </w:div>
                            <w:div w:id="739719117">
                              <w:marLeft w:val="0"/>
                              <w:marRight w:val="0"/>
                              <w:marTop w:val="0"/>
                              <w:marBottom w:val="0"/>
                              <w:divBdr>
                                <w:top w:val="none" w:sz="0" w:space="0" w:color="auto"/>
                                <w:left w:val="none" w:sz="0" w:space="0" w:color="auto"/>
                                <w:bottom w:val="none" w:sz="0" w:space="0" w:color="auto"/>
                                <w:right w:val="none" w:sz="0" w:space="0" w:color="auto"/>
                              </w:divBdr>
                            </w:div>
                            <w:div w:id="798842630">
                              <w:marLeft w:val="0"/>
                              <w:marRight w:val="0"/>
                              <w:marTop w:val="0"/>
                              <w:marBottom w:val="0"/>
                              <w:divBdr>
                                <w:top w:val="none" w:sz="0" w:space="0" w:color="auto"/>
                                <w:left w:val="none" w:sz="0" w:space="0" w:color="auto"/>
                                <w:bottom w:val="none" w:sz="0" w:space="0" w:color="auto"/>
                                <w:right w:val="none" w:sz="0" w:space="0" w:color="auto"/>
                              </w:divBdr>
                              <w:divsChild>
                                <w:div w:id="1227955517">
                                  <w:marLeft w:val="0"/>
                                  <w:marRight w:val="0"/>
                                  <w:marTop w:val="0"/>
                                  <w:marBottom w:val="0"/>
                                  <w:divBdr>
                                    <w:top w:val="none" w:sz="0" w:space="0" w:color="auto"/>
                                    <w:left w:val="none" w:sz="0" w:space="0" w:color="auto"/>
                                    <w:bottom w:val="none" w:sz="0" w:space="0" w:color="auto"/>
                                    <w:right w:val="none" w:sz="0" w:space="0" w:color="auto"/>
                                  </w:divBdr>
                                </w:div>
                                <w:div w:id="1301688158">
                                  <w:marLeft w:val="0"/>
                                  <w:marRight w:val="0"/>
                                  <w:marTop w:val="0"/>
                                  <w:marBottom w:val="0"/>
                                  <w:divBdr>
                                    <w:top w:val="none" w:sz="0" w:space="0" w:color="auto"/>
                                    <w:left w:val="none" w:sz="0" w:space="0" w:color="auto"/>
                                    <w:bottom w:val="none" w:sz="0" w:space="0" w:color="auto"/>
                                    <w:right w:val="none" w:sz="0" w:space="0" w:color="auto"/>
                                  </w:divBdr>
                                  <w:divsChild>
                                    <w:div w:id="1687638564">
                                      <w:marLeft w:val="0"/>
                                      <w:marRight w:val="0"/>
                                      <w:marTop w:val="0"/>
                                      <w:marBottom w:val="0"/>
                                      <w:divBdr>
                                        <w:top w:val="none" w:sz="0" w:space="0" w:color="auto"/>
                                        <w:left w:val="none" w:sz="0" w:space="0" w:color="auto"/>
                                        <w:bottom w:val="none" w:sz="0" w:space="0" w:color="auto"/>
                                        <w:right w:val="none" w:sz="0" w:space="0" w:color="auto"/>
                                      </w:divBdr>
                                    </w:div>
                                  </w:divsChild>
                                </w:div>
                                <w:div w:id="1309020410">
                                  <w:marLeft w:val="0"/>
                                  <w:marRight w:val="0"/>
                                  <w:marTop w:val="0"/>
                                  <w:marBottom w:val="0"/>
                                  <w:divBdr>
                                    <w:top w:val="none" w:sz="0" w:space="0" w:color="auto"/>
                                    <w:left w:val="none" w:sz="0" w:space="0" w:color="auto"/>
                                    <w:bottom w:val="none" w:sz="0" w:space="0" w:color="auto"/>
                                    <w:right w:val="none" w:sz="0" w:space="0" w:color="auto"/>
                                  </w:divBdr>
                                </w:div>
                              </w:divsChild>
                            </w:div>
                            <w:div w:id="804468016">
                              <w:marLeft w:val="0"/>
                              <w:marRight w:val="0"/>
                              <w:marTop w:val="0"/>
                              <w:marBottom w:val="0"/>
                              <w:divBdr>
                                <w:top w:val="none" w:sz="0" w:space="0" w:color="auto"/>
                                <w:left w:val="none" w:sz="0" w:space="0" w:color="auto"/>
                                <w:bottom w:val="none" w:sz="0" w:space="0" w:color="auto"/>
                                <w:right w:val="none" w:sz="0" w:space="0" w:color="auto"/>
                              </w:divBdr>
                            </w:div>
                            <w:div w:id="840393644">
                              <w:marLeft w:val="0"/>
                              <w:marRight w:val="0"/>
                              <w:marTop w:val="0"/>
                              <w:marBottom w:val="0"/>
                              <w:divBdr>
                                <w:top w:val="none" w:sz="0" w:space="0" w:color="auto"/>
                                <w:left w:val="none" w:sz="0" w:space="0" w:color="auto"/>
                                <w:bottom w:val="none" w:sz="0" w:space="0" w:color="auto"/>
                                <w:right w:val="none" w:sz="0" w:space="0" w:color="auto"/>
                              </w:divBdr>
                            </w:div>
                            <w:div w:id="866680357">
                              <w:marLeft w:val="0"/>
                              <w:marRight w:val="0"/>
                              <w:marTop w:val="0"/>
                              <w:marBottom w:val="0"/>
                              <w:divBdr>
                                <w:top w:val="none" w:sz="0" w:space="0" w:color="auto"/>
                                <w:left w:val="none" w:sz="0" w:space="0" w:color="auto"/>
                                <w:bottom w:val="none" w:sz="0" w:space="0" w:color="auto"/>
                                <w:right w:val="none" w:sz="0" w:space="0" w:color="auto"/>
                              </w:divBdr>
                              <w:divsChild>
                                <w:div w:id="135073761">
                                  <w:marLeft w:val="0"/>
                                  <w:marRight w:val="0"/>
                                  <w:marTop w:val="0"/>
                                  <w:marBottom w:val="0"/>
                                  <w:divBdr>
                                    <w:top w:val="none" w:sz="0" w:space="0" w:color="auto"/>
                                    <w:left w:val="none" w:sz="0" w:space="0" w:color="auto"/>
                                    <w:bottom w:val="none" w:sz="0" w:space="0" w:color="auto"/>
                                    <w:right w:val="none" w:sz="0" w:space="0" w:color="auto"/>
                                  </w:divBdr>
                                </w:div>
                                <w:div w:id="1299649875">
                                  <w:marLeft w:val="0"/>
                                  <w:marRight w:val="0"/>
                                  <w:marTop w:val="0"/>
                                  <w:marBottom w:val="0"/>
                                  <w:divBdr>
                                    <w:top w:val="none" w:sz="0" w:space="0" w:color="auto"/>
                                    <w:left w:val="none" w:sz="0" w:space="0" w:color="auto"/>
                                    <w:bottom w:val="none" w:sz="0" w:space="0" w:color="auto"/>
                                    <w:right w:val="none" w:sz="0" w:space="0" w:color="auto"/>
                                  </w:divBdr>
                                </w:div>
                                <w:div w:id="1881628856">
                                  <w:marLeft w:val="0"/>
                                  <w:marRight w:val="0"/>
                                  <w:marTop w:val="0"/>
                                  <w:marBottom w:val="0"/>
                                  <w:divBdr>
                                    <w:top w:val="none" w:sz="0" w:space="0" w:color="auto"/>
                                    <w:left w:val="none" w:sz="0" w:space="0" w:color="auto"/>
                                    <w:bottom w:val="none" w:sz="0" w:space="0" w:color="auto"/>
                                    <w:right w:val="none" w:sz="0" w:space="0" w:color="auto"/>
                                  </w:divBdr>
                                  <w:divsChild>
                                    <w:div w:id="492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4761">
                              <w:marLeft w:val="0"/>
                              <w:marRight w:val="0"/>
                              <w:marTop w:val="0"/>
                              <w:marBottom w:val="0"/>
                              <w:divBdr>
                                <w:top w:val="none" w:sz="0" w:space="0" w:color="auto"/>
                                <w:left w:val="none" w:sz="0" w:space="0" w:color="auto"/>
                                <w:bottom w:val="none" w:sz="0" w:space="0" w:color="auto"/>
                                <w:right w:val="none" w:sz="0" w:space="0" w:color="auto"/>
                              </w:divBdr>
                              <w:divsChild>
                                <w:div w:id="666712535">
                                  <w:marLeft w:val="0"/>
                                  <w:marRight w:val="0"/>
                                  <w:marTop w:val="0"/>
                                  <w:marBottom w:val="0"/>
                                  <w:divBdr>
                                    <w:top w:val="none" w:sz="0" w:space="0" w:color="auto"/>
                                    <w:left w:val="none" w:sz="0" w:space="0" w:color="auto"/>
                                    <w:bottom w:val="none" w:sz="0" w:space="0" w:color="auto"/>
                                    <w:right w:val="none" w:sz="0" w:space="0" w:color="auto"/>
                                  </w:divBdr>
                                </w:div>
                                <w:div w:id="815419656">
                                  <w:marLeft w:val="0"/>
                                  <w:marRight w:val="0"/>
                                  <w:marTop w:val="0"/>
                                  <w:marBottom w:val="0"/>
                                  <w:divBdr>
                                    <w:top w:val="none" w:sz="0" w:space="0" w:color="auto"/>
                                    <w:left w:val="none" w:sz="0" w:space="0" w:color="auto"/>
                                    <w:bottom w:val="none" w:sz="0" w:space="0" w:color="auto"/>
                                    <w:right w:val="none" w:sz="0" w:space="0" w:color="auto"/>
                                  </w:divBdr>
                                </w:div>
                                <w:div w:id="1997420706">
                                  <w:marLeft w:val="0"/>
                                  <w:marRight w:val="0"/>
                                  <w:marTop w:val="0"/>
                                  <w:marBottom w:val="0"/>
                                  <w:divBdr>
                                    <w:top w:val="none" w:sz="0" w:space="0" w:color="auto"/>
                                    <w:left w:val="none" w:sz="0" w:space="0" w:color="auto"/>
                                    <w:bottom w:val="none" w:sz="0" w:space="0" w:color="auto"/>
                                    <w:right w:val="none" w:sz="0" w:space="0" w:color="auto"/>
                                  </w:divBdr>
                                  <w:divsChild>
                                    <w:div w:id="2590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2030">
                              <w:marLeft w:val="0"/>
                              <w:marRight w:val="0"/>
                              <w:marTop w:val="0"/>
                              <w:marBottom w:val="0"/>
                              <w:divBdr>
                                <w:top w:val="none" w:sz="0" w:space="0" w:color="auto"/>
                                <w:left w:val="none" w:sz="0" w:space="0" w:color="auto"/>
                                <w:bottom w:val="none" w:sz="0" w:space="0" w:color="auto"/>
                                <w:right w:val="none" w:sz="0" w:space="0" w:color="auto"/>
                              </w:divBdr>
                              <w:divsChild>
                                <w:div w:id="1027801148">
                                  <w:marLeft w:val="0"/>
                                  <w:marRight w:val="0"/>
                                  <w:marTop w:val="0"/>
                                  <w:marBottom w:val="0"/>
                                  <w:divBdr>
                                    <w:top w:val="none" w:sz="0" w:space="0" w:color="auto"/>
                                    <w:left w:val="none" w:sz="0" w:space="0" w:color="auto"/>
                                    <w:bottom w:val="none" w:sz="0" w:space="0" w:color="auto"/>
                                    <w:right w:val="none" w:sz="0" w:space="0" w:color="auto"/>
                                  </w:divBdr>
                                  <w:divsChild>
                                    <w:div w:id="774835809">
                                      <w:marLeft w:val="0"/>
                                      <w:marRight w:val="0"/>
                                      <w:marTop w:val="0"/>
                                      <w:marBottom w:val="0"/>
                                      <w:divBdr>
                                        <w:top w:val="none" w:sz="0" w:space="0" w:color="auto"/>
                                        <w:left w:val="none" w:sz="0" w:space="0" w:color="auto"/>
                                        <w:bottom w:val="none" w:sz="0" w:space="0" w:color="auto"/>
                                        <w:right w:val="none" w:sz="0" w:space="0" w:color="auto"/>
                                      </w:divBdr>
                                    </w:div>
                                  </w:divsChild>
                                </w:div>
                                <w:div w:id="1117288658">
                                  <w:marLeft w:val="0"/>
                                  <w:marRight w:val="0"/>
                                  <w:marTop w:val="0"/>
                                  <w:marBottom w:val="0"/>
                                  <w:divBdr>
                                    <w:top w:val="none" w:sz="0" w:space="0" w:color="auto"/>
                                    <w:left w:val="none" w:sz="0" w:space="0" w:color="auto"/>
                                    <w:bottom w:val="none" w:sz="0" w:space="0" w:color="auto"/>
                                    <w:right w:val="none" w:sz="0" w:space="0" w:color="auto"/>
                                  </w:divBdr>
                                </w:div>
                                <w:div w:id="2089961655">
                                  <w:marLeft w:val="0"/>
                                  <w:marRight w:val="0"/>
                                  <w:marTop w:val="0"/>
                                  <w:marBottom w:val="0"/>
                                  <w:divBdr>
                                    <w:top w:val="none" w:sz="0" w:space="0" w:color="auto"/>
                                    <w:left w:val="none" w:sz="0" w:space="0" w:color="auto"/>
                                    <w:bottom w:val="none" w:sz="0" w:space="0" w:color="auto"/>
                                    <w:right w:val="none" w:sz="0" w:space="0" w:color="auto"/>
                                  </w:divBdr>
                                </w:div>
                              </w:divsChild>
                            </w:div>
                            <w:div w:id="1013997923">
                              <w:marLeft w:val="0"/>
                              <w:marRight w:val="0"/>
                              <w:marTop w:val="0"/>
                              <w:marBottom w:val="0"/>
                              <w:divBdr>
                                <w:top w:val="none" w:sz="0" w:space="0" w:color="auto"/>
                                <w:left w:val="none" w:sz="0" w:space="0" w:color="auto"/>
                                <w:bottom w:val="none" w:sz="0" w:space="0" w:color="auto"/>
                                <w:right w:val="none" w:sz="0" w:space="0" w:color="auto"/>
                              </w:divBdr>
                              <w:divsChild>
                                <w:div w:id="550653353">
                                  <w:marLeft w:val="0"/>
                                  <w:marRight w:val="0"/>
                                  <w:marTop w:val="0"/>
                                  <w:marBottom w:val="0"/>
                                  <w:divBdr>
                                    <w:top w:val="none" w:sz="0" w:space="0" w:color="auto"/>
                                    <w:left w:val="none" w:sz="0" w:space="0" w:color="auto"/>
                                    <w:bottom w:val="none" w:sz="0" w:space="0" w:color="auto"/>
                                    <w:right w:val="none" w:sz="0" w:space="0" w:color="auto"/>
                                  </w:divBdr>
                                  <w:divsChild>
                                    <w:div w:id="715009512">
                                      <w:marLeft w:val="0"/>
                                      <w:marRight w:val="0"/>
                                      <w:marTop w:val="0"/>
                                      <w:marBottom w:val="0"/>
                                      <w:divBdr>
                                        <w:top w:val="none" w:sz="0" w:space="0" w:color="auto"/>
                                        <w:left w:val="none" w:sz="0" w:space="0" w:color="auto"/>
                                        <w:bottom w:val="none" w:sz="0" w:space="0" w:color="auto"/>
                                        <w:right w:val="none" w:sz="0" w:space="0" w:color="auto"/>
                                      </w:divBdr>
                                    </w:div>
                                  </w:divsChild>
                                </w:div>
                                <w:div w:id="1616521407">
                                  <w:marLeft w:val="0"/>
                                  <w:marRight w:val="0"/>
                                  <w:marTop w:val="0"/>
                                  <w:marBottom w:val="0"/>
                                  <w:divBdr>
                                    <w:top w:val="none" w:sz="0" w:space="0" w:color="auto"/>
                                    <w:left w:val="none" w:sz="0" w:space="0" w:color="auto"/>
                                    <w:bottom w:val="none" w:sz="0" w:space="0" w:color="auto"/>
                                    <w:right w:val="none" w:sz="0" w:space="0" w:color="auto"/>
                                  </w:divBdr>
                                </w:div>
                                <w:div w:id="1860655852">
                                  <w:marLeft w:val="0"/>
                                  <w:marRight w:val="0"/>
                                  <w:marTop w:val="0"/>
                                  <w:marBottom w:val="0"/>
                                  <w:divBdr>
                                    <w:top w:val="none" w:sz="0" w:space="0" w:color="auto"/>
                                    <w:left w:val="none" w:sz="0" w:space="0" w:color="auto"/>
                                    <w:bottom w:val="none" w:sz="0" w:space="0" w:color="auto"/>
                                    <w:right w:val="none" w:sz="0" w:space="0" w:color="auto"/>
                                  </w:divBdr>
                                </w:div>
                              </w:divsChild>
                            </w:div>
                            <w:div w:id="1066535496">
                              <w:marLeft w:val="0"/>
                              <w:marRight w:val="0"/>
                              <w:marTop w:val="0"/>
                              <w:marBottom w:val="0"/>
                              <w:divBdr>
                                <w:top w:val="none" w:sz="0" w:space="0" w:color="auto"/>
                                <w:left w:val="none" w:sz="0" w:space="0" w:color="auto"/>
                                <w:bottom w:val="none" w:sz="0" w:space="0" w:color="auto"/>
                                <w:right w:val="none" w:sz="0" w:space="0" w:color="auto"/>
                              </w:divBdr>
                            </w:div>
                            <w:div w:id="1109352631">
                              <w:marLeft w:val="0"/>
                              <w:marRight w:val="0"/>
                              <w:marTop w:val="0"/>
                              <w:marBottom w:val="0"/>
                              <w:divBdr>
                                <w:top w:val="none" w:sz="0" w:space="0" w:color="auto"/>
                                <w:left w:val="none" w:sz="0" w:space="0" w:color="auto"/>
                                <w:bottom w:val="none" w:sz="0" w:space="0" w:color="auto"/>
                                <w:right w:val="none" w:sz="0" w:space="0" w:color="auto"/>
                              </w:divBdr>
                              <w:divsChild>
                                <w:div w:id="782966761">
                                  <w:marLeft w:val="0"/>
                                  <w:marRight w:val="0"/>
                                  <w:marTop w:val="0"/>
                                  <w:marBottom w:val="0"/>
                                  <w:divBdr>
                                    <w:top w:val="none" w:sz="0" w:space="0" w:color="auto"/>
                                    <w:left w:val="none" w:sz="0" w:space="0" w:color="auto"/>
                                    <w:bottom w:val="none" w:sz="0" w:space="0" w:color="auto"/>
                                    <w:right w:val="none" w:sz="0" w:space="0" w:color="auto"/>
                                  </w:divBdr>
                                  <w:divsChild>
                                    <w:div w:id="1753892880">
                                      <w:marLeft w:val="0"/>
                                      <w:marRight w:val="0"/>
                                      <w:marTop w:val="0"/>
                                      <w:marBottom w:val="0"/>
                                      <w:divBdr>
                                        <w:top w:val="none" w:sz="0" w:space="0" w:color="auto"/>
                                        <w:left w:val="none" w:sz="0" w:space="0" w:color="auto"/>
                                        <w:bottom w:val="none" w:sz="0" w:space="0" w:color="auto"/>
                                        <w:right w:val="none" w:sz="0" w:space="0" w:color="auto"/>
                                      </w:divBdr>
                                    </w:div>
                                  </w:divsChild>
                                </w:div>
                                <w:div w:id="1336106359">
                                  <w:marLeft w:val="0"/>
                                  <w:marRight w:val="0"/>
                                  <w:marTop w:val="0"/>
                                  <w:marBottom w:val="0"/>
                                  <w:divBdr>
                                    <w:top w:val="none" w:sz="0" w:space="0" w:color="auto"/>
                                    <w:left w:val="none" w:sz="0" w:space="0" w:color="auto"/>
                                    <w:bottom w:val="none" w:sz="0" w:space="0" w:color="auto"/>
                                    <w:right w:val="none" w:sz="0" w:space="0" w:color="auto"/>
                                  </w:divBdr>
                                </w:div>
                                <w:div w:id="1908879109">
                                  <w:marLeft w:val="0"/>
                                  <w:marRight w:val="0"/>
                                  <w:marTop w:val="0"/>
                                  <w:marBottom w:val="0"/>
                                  <w:divBdr>
                                    <w:top w:val="none" w:sz="0" w:space="0" w:color="auto"/>
                                    <w:left w:val="none" w:sz="0" w:space="0" w:color="auto"/>
                                    <w:bottom w:val="none" w:sz="0" w:space="0" w:color="auto"/>
                                    <w:right w:val="none" w:sz="0" w:space="0" w:color="auto"/>
                                  </w:divBdr>
                                </w:div>
                              </w:divsChild>
                            </w:div>
                            <w:div w:id="1230189989">
                              <w:marLeft w:val="0"/>
                              <w:marRight w:val="0"/>
                              <w:marTop w:val="0"/>
                              <w:marBottom w:val="0"/>
                              <w:divBdr>
                                <w:top w:val="none" w:sz="0" w:space="0" w:color="auto"/>
                                <w:left w:val="none" w:sz="0" w:space="0" w:color="auto"/>
                                <w:bottom w:val="none" w:sz="0" w:space="0" w:color="auto"/>
                                <w:right w:val="none" w:sz="0" w:space="0" w:color="auto"/>
                              </w:divBdr>
                              <w:divsChild>
                                <w:div w:id="675814607">
                                  <w:marLeft w:val="0"/>
                                  <w:marRight w:val="0"/>
                                  <w:marTop w:val="0"/>
                                  <w:marBottom w:val="0"/>
                                  <w:divBdr>
                                    <w:top w:val="none" w:sz="0" w:space="0" w:color="auto"/>
                                    <w:left w:val="none" w:sz="0" w:space="0" w:color="auto"/>
                                    <w:bottom w:val="none" w:sz="0" w:space="0" w:color="auto"/>
                                    <w:right w:val="none" w:sz="0" w:space="0" w:color="auto"/>
                                  </w:divBdr>
                                </w:div>
                                <w:div w:id="1311904771">
                                  <w:marLeft w:val="0"/>
                                  <w:marRight w:val="0"/>
                                  <w:marTop w:val="0"/>
                                  <w:marBottom w:val="0"/>
                                  <w:divBdr>
                                    <w:top w:val="none" w:sz="0" w:space="0" w:color="auto"/>
                                    <w:left w:val="none" w:sz="0" w:space="0" w:color="auto"/>
                                    <w:bottom w:val="none" w:sz="0" w:space="0" w:color="auto"/>
                                    <w:right w:val="none" w:sz="0" w:space="0" w:color="auto"/>
                                  </w:divBdr>
                                  <w:divsChild>
                                    <w:div w:id="1372194648">
                                      <w:marLeft w:val="0"/>
                                      <w:marRight w:val="0"/>
                                      <w:marTop w:val="0"/>
                                      <w:marBottom w:val="0"/>
                                      <w:divBdr>
                                        <w:top w:val="none" w:sz="0" w:space="0" w:color="auto"/>
                                        <w:left w:val="none" w:sz="0" w:space="0" w:color="auto"/>
                                        <w:bottom w:val="none" w:sz="0" w:space="0" w:color="auto"/>
                                        <w:right w:val="none" w:sz="0" w:space="0" w:color="auto"/>
                                      </w:divBdr>
                                    </w:div>
                                  </w:divsChild>
                                </w:div>
                                <w:div w:id="1459105550">
                                  <w:marLeft w:val="0"/>
                                  <w:marRight w:val="0"/>
                                  <w:marTop w:val="0"/>
                                  <w:marBottom w:val="0"/>
                                  <w:divBdr>
                                    <w:top w:val="none" w:sz="0" w:space="0" w:color="auto"/>
                                    <w:left w:val="none" w:sz="0" w:space="0" w:color="auto"/>
                                    <w:bottom w:val="none" w:sz="0" w:space="0" w:color="auto"/>
                                    <w:right w:val="none" w:sz="0" w:space="0" w:color="auto"/>
                                  </w:divBdr>
                                </w:div>
                              </w:divsChild>
                            </w:div>
                            <w:div w:id="1261335661">
                              <w:marLeft w:val="0"/>
                              <w:marRight w:val="0"/>
                              <w:marTop w:val="0"/>
                              <w:marBottom w:val="0"/>
                              <w:divBdr>
                                <w:top w:val="none" w:sz="0" w:space="0" w:color="auto"/>
                                <w:left w:val="none" w:sz="0" w:space="0" w:color="auto"/>
                                <w:bottom w:val="none" w:sz="0" w:space="0" w:color="auto"/>
                                <w:right w:val="none" w:sz="0" w:space="0" w:color="auto"/>
                              </w:divBdr>
                              <w:divsChild>
                                <w:div w:id="73549215">
                                  <w:marLeft w:val="0"/>
                                  <w:marRight w:val="0"/>
                                  <w:marTop w:val="0"/>
                                  <w:marBottom w:val="0"/>
                                  <w:divBdr>
                                    <w:top w:val="none" w:sz="0" w:space="0" w:color="auto"/>
                                    <w:left w:val="none" w:sz="0" w:space="0" w:color="auto"/>
                                    <w:bottom w:val="none" w:sz="0" w:space="0" w:color="auto"/>
                                    <w:right w:val="none" w:sz="0" w:space="0" w:color="auto"/>
                                  </w:divBdr>
                                  <w:divsChild>
                                    <w:div w:id="722290947">
                                      <w:marLeft w:val="0"/>
                                      <w:marRight w:val="0"/>
                                      <w:marTop w:val="0"/>
                                      <w:marBottom w:val="0"/>
                                      <w:divBdr>
                                        <w:top w:val="none" w:sz="0" w:space="0" w:color="auto"/>
                                        <w:left w:val="none" w:sz="0" w:space="0" w:color="auto"/>
                                        <w:bottom w:val="none" w:sz="0" w:space="0" w:color="auto"/>
                                        <w:right w:val="none" w:sz="0" w:space="0" w:color="auto"/>
                                      </w:divBdr>
                                    </w:div>
                                  </w:divsChild>
                                </w:div>
                                <w:div w:id="208032945">
                                  <w:marLeft w:val="0"/>
                                  <w:marRight w:val="0"/>
                                  <w:marTop w:val="0"/>
                                  <w:marBottom w:val="0"/>
                                  <w:divBdr>
                                    <w:top w:val="none" w:sz="0" w:space="0" w:color="auto"/>
                                    <w:left w:val="none" w:sz="0" w:space="0" w:color="auto"/>
                                    <w:bottom w:val="none" w:sz="0" w:space="0" w:color="auto"/>
                                    <w:right w:val="none" w:sz="0" w:space="0" w:color="auto"/>
                                  </w:divBdr>
                                </w:div>
                                <w:div w:id="228272356">
                                  <w:marLeft w:val="0"/>
                                  <w:marRight w:val="0"/>
                                  <w:marTop w:val="0"/>
                                  <w:marBottom w:val="0"/>
                                  <w:divBdr>
                                    <w:top w:val="none" w:sz="0" w:space="0" w:color="auto"/>
                                    <w:left w:val="none" w:sz="0" w:space="0" w:color="auto"/>
                                    <w:bottom w:val="none" w:sz="0" w:space="0" w:color="auto"/>
                                    <w:right w:val="none" w:sz="0" w:space="0" w:color="auto"/>
                                  </w:divBdr>
                                </w:div>
                              </w:divsChild>
                            </w:div>
                            <w:div w:id="1278870947">
                              <w:marLeft w:val="0"/>
                              <w:marRight w:val="0"/>
                              <w:marTop w:val="0"/>
                              <w:marBottom w:val="0"/>
                              <w:divBdr>
                                <w:top w:val="none" w:sz="0" w:space="0" w:color="auto"/>
                                <w:left w:val="none" w:sz="0" w:space="0" w:color="auto"/>
                                <w:bottom w:val="none" w:sz="0" w:space="0" w:color="auto"/>
                                <w:right w:val="none" w:sz="0" w:space="0" w:color="auto"/>
                              </w:divBdr>
                            </w:div>
                            <w:div w:id="1393768597">
                              <w:marLeft w:val="0"/>
                              <w:marRight w:val="0"/>
                              <w:marTop w:val="0"/>
                              <w:marBottom w:val="0"/>
                              <w:divBdr>
                                <w:top w:val="none" w:sz="0" w:space="0" w:color="auto"/>
                                <w:left w:val="none" w:sz="0" w:space="0" w:color="auto"/>
                                <w:bottom w:val="none" w:sz="0" w:space="0" w:color="auto"/>
                                <w:right w:val="none" w:sz="0" w:space="0" w:color="auto"/>
                              </w:divBdr>
                            </w:div>
                            <w:div w:id="1675886883">
                              <w:marLeft w:val="0"/>
                              <w:marRight w:val="0"/>
                              <w:marTop w:val="0"/>
                              <w:marBottom w:val="0"/>
                              <w:divBdr>
                                <w:top w:val="none" w:sz="0" w:space="0" w:color="auto"/>
                                <w:left w:val="none" w:sz="0" w:space="0" w:color="auto"/>
                                <w:bottom w:val="none" w:sz="0" w:space="0" w:color="auto"/>
                                <w:right w:val="none" w:sz="0" w:space="0" w:color="auto"/>
                              </w:divBdr>
                              <w:divsChild>
                                <w:div w:id="57628203">
                                  <w:marLeft w:val="0"/>
                                  <w:marRight w:val="0"/>
                                  <w:marTop w:val="0"/>
                                  <w:marBottom w:val="0"/>
                                  <w:divBdr>
                                    <w:top w:val="none" w:sz="0" w:space="0" w:color="auto"/>
                                    <w:left w:val="none" w:sz="0" w:space="0" w:color="auto"/>
                                    <w:bottom w:val="none" w:sz="0" w:space="0" w:color="auto"/>
                                    <w:right w:val="none" w:sz="0" w:space="0" w:color="auto"/>
                                  </w:divBdr>
                                  <w:divsChild>
                                    <w:div w:id="1975869173">
                                      <w:marLeft w:val="0"/>
                                      <w:marRight w:val="0"/>
                                      <w:marTop w:val="0"/>
                                      <w:marBottom w:val="0"/>
                                      <w:divBdr>
                                        <w:top w:val="none" w:sz="0" w:space="0" w:color="auto"/>
                                        <w:left w:val="none" w:sz="0" w:space="0" w:color="auto"/>
                                        <w:bottom w:val="none" w:sz="0" w:space="0" w:color="auto"/>
                                        <w:right w:val="none" w:sz="0" w:space="0" w:color="auto"/>
                                      </w:divBdr>
                                    </w:div>
                                  </w:divsChild>
                                </w:div>
                                <w:div w:id="1547371403">
                                  <w:marLeft w:val="0"/>
                                  <w:marRight w:val="0"/>
                                  <w:marTop w:val="0"/>
                                  <w:marBottom w:val="0"/>
                                  <w:divBdr>
                                    <w:top w:val="none" w:sz="0" w:space="0" w:color="auto"/>
                                    <w:left w:val="none" w:sz="0" w:space="0" w:color="auto"/>
                                    <w:bottom w:val="none" w:sz="0" w:space="0" w:color="auto"/>
                                    <w:right w:val="none" w:sz="0" w:space="0" w:color="auto"/>
                                  </w:divBdr>
                                </w:div>
                                <w:div w:id="1551064864">
                                  <w:marLeft w:val="0"/>
                                  <w:marRight w:val="0"/>
                                  <w:marTop w:val="0"/>
                                  <w:marBottom w:val="0"/>
                                  <w:divBdr>
                                    <w:top w:val="none" w:sz="0" w:space="0" w:color="auto"/>
                                    <w:left w:val="none" w:sz="0" w:space="0" w:color="auto"/>
                                    <w:bottom w:val="none" w:sz="0" w:space="0" w:color="auto"/>
                                    <w:right w:val="none" w:sz="0" w:space="0" w:color="auto"/>
                                  </w:divBdr>
                                </w:div>
                              </w:divsChild>
                            </w:div>
                            <w:div w:id="1709717670">
                              <w:marLeft w:val="0"/>
                              <w:marRight w:val="0"/>
                              <w:marTop w:val="0"/>
                              <w:marBottom w:val="0"/>
                              <w:divBdr>
                                <w:top w:val="none" w:sz="0" w:space="0" w:color="auto"/>
                                <w:left w:val="none" w:sz="0" w:space="0" w:color="auto"/>
                                <w:bottom w:val="none" w:sz="0" w:space="0" w:color="auto"/>
                                <w:right w:val="none" w:sz="0" w:space="0" w:color="auto"/>
                              </w:divBdr>
                            </w:div>
                            <w:div w:id="1817336002">
                              <w:marLeft w:val="0"/>
                              <w:marRight w:val="0"/>
                              <w:marTop w:val="0"/>
                              <w:marBottom w:val="0"/>
                              <w:divBdr>
                                <w:top w:val="none" w:sz="0" w:space="0" w:color="auto"/>
                                <w:left w:val="none" w:sz="0" w:space="0" w:color="auto"/>
                                <w:bottom w:val="none" w:sz="0" w:space="0" w:color="auto"/>
                                <w:right w:val="none" w:sz="0" w:space="0" w:color="auto"/>
                              </w:divBdr>
                            </w:div>
                            <w:div w:id="1820224453">
                              <w:marLeft w:val="0"/>
                              <w:marRight w:val="0"/>
                              <w:marTop w:val="0"/>
                              <w:marBottom w:val="0"/>
                              <w:divBdr>
                                <w:top w:val="none" w:sz="0" w:space="0" w:color="auto"/>
                                <w:left w:val="none" w:sz="0" w:space="0" w:color="auto"/>
                                <w:bottom w:val="none" w:sz="0" w:space="0" w:color="auto"/>
                                <w:right w:val="none" w:sz="0" w:space="0" w:color="auto"/>
                              </w:divBdr>
                              <w:divsChild>
                                <w:div w:id="339739335">
                                  <w:marLeft w:val="0"/>
                                  <w:marRight w:val="0"/>
                                  <w:marTop w:val="0"/>
                                  <w:marBottom w:val="0"/>
                                  <w:divBdr>
                                    <w:top w:val="none" w:sz="0" w:space="0" w:color="auto"/>
                                    <w:left w:val="none" w:sz="0" w:space="0" w:color="auto"/>
                                    <w:bottom w:val="none" w:sz="0" w:space="0" w:color="auto"/>
                                    <w:right w:val="none" w:sz="0" w:space="0" w:color="auto"/>
                                  </w:divBdr>
                                </w:div>
                                <w:div w:id="1715227339">
                                  <w:marLeft w:val="0"/>
                                  <w:marRight w:val="0"/>
                                  <w:marTop w:val="0"/>
                                  <w:marBottom w:val="0"/>
                                  <w:divBdr>
                                    <w:top w:val="none" w:sz="0" w:space="0" w:color="auto"/>
                                    <w:left w:val="none" w:sz="0" w:space="0" w:color="auto"/>
                                    <w:bottom w:val="none" w:sz="0" w:space="0" w:color="auto"/>
                                    <w:right w:val="none" w:sz="0" w:space="0" w:color="auto"/>
                                  </w:divBdr>
                                  <w:divsChild>
                                    <w:div w:id="284384795">
                                      <w:marLeft w:val="0"/>
                                      <w:marRight w:val="0"/>
                                      <w:marTop w:val="0"/>
                                      <w:marBottom w:val="0"/>
                                      <w:divBdr>
                                        <w:top w:val="none" w:sz="0" w:space="0" w:color="auto"/>
                                        <w:left w:val="none" w:sz="0" w:space="0" w:color="auto"/>
                                        <w:bottom w:val="none" w:sz="0" w:space="0" w:color="auto"/>
                                        <w:right w:val="none" w:sz="0" w:space="0" w:color="auto"/>
                                      </w:divBdr>
                                    </w:div>
                                  </w:divsChild>
                                </w:div>
                                <w:div w:id="1833909415">
                                  <w:marLeft w:val="0"/>
                                  <w:marRight w:val="0"/>
                                  <w:marTop w:val="0"/>
                                  <w:marBottom w:val="0"/>
                                  <w:divBdr>
                                    <w:top w:val="none" w:sz="0" w:space="0" w:color="auto"/>
                                    <w:left w:val="none" w:sz="0" w:space="0" w:color="auto"/>
                                    <w:bottom w:val="none" w:sz="0" w:space="0" w:color="auto"/>
                                    <w:right w:val="none" w:sz="0" w:space="0" w:color="auto"/>
                                  </w:divBdr>
                                </w:div>
                              </w:divsChild>
                            </w:div>
                            <w:div w:id="1901866096">
                              <w:marLeft w:val="0"/>
                              <w:marRight w:val="0"/>
                              <w:marTop w:val="0"/>
                              <w:marBottom w:val="0"/>
                              <w:divBdr>
                                <w:top w:val="none" w:sz="0" w:space="0" w:color="auto"/>
                                <w:left w:val="none" w:sz="0" w:space="0" w:color="auto"/>
                                <w:bottom w:val="none" w:sz="0" w:space="0" w:color="auto"/>
                                <w:right w:val="none" w:sz="0" w:space="0" w:color="auto"/>
                              </w:divBdr>
                            </w:div>
                            <w:div w:id="2023317500">
                              <w:marLeft w:val="0"/>
                              <w:marRight w:val="0"/>
                              <w:marTop w:val="0"/>
                              <w:marBottom w:val="0"/>
                              <w:divBdr>
                                <w:top w:val="none" w:sz="0" w:space="0" w:color="auto"/>
                                <w:left w:val="none" w:sz="0" w:space="0" w:color="auto"/>
                                <w:bottom w:val="none" w:sz="0" w:space="0" w:color="auto"/>
                                <w:right w:val="none" w:sz="0" w:space="0" w:color="auto"/>
                              </w:divBdr>
                            </w:div>
                            <w:div w:id="2059544649">
                              <w:marLeft w:val="0"/>
                              <w:marRight w:val="0"/>
                              <w:marTop w:val="0"/>
                              <w:marBottom w:val="0"/>
                              <w:divBdr>
                                <w:top w:val="none" w:sz="0" w:space="0" w:color="auto"/>
                                <w:left w:val="none" w:sz="0" w:space="0" w:color="auto"/>
                                <w:bottom w:val="none" w:sz="0" w:space="0" w:color="auto"/>
                                <w:right w:val="none" w:sz="0" w:space="0" w:color="auto"/>
                              </w:divBdr>
                              <w:divsChild>
                                <w:div w:id="799953242">
                                  <w:marLeft w:val="0"/>
                                  <w:marRight w:val="0"/>
                                  <w:marTop w:val="0"/>
                                  <w:marBottom w:val="0"/>
                                  <w:divBdr>
                                    <w:top w:val="none" w:sz="0" w:space="0" w:color="auto"/>
                                    <w:left w:val="none" w:sz="0" w:space="0" w:color="auto"/>
                                    <w:bottom w:val="none" w:sz="0" w:space="0" w:color="auto"/>
                                    <w:right w:val="none" w:sz="0" w:space="0" w:color="auto"/>
                                  </w:divBdr>
                                </w:div>
                                <w:div w:id="1019549509">
                                  <w:marLeft w:val="0"/>
                                  <w:marRight w:val="0"/>
                                  <w:marTop w:val="0"/>
                                  <w:marBottom w:val="0"/>
                                  <w:divBdr>
                                    <w:top w:val="none" w:sz="0" w:space="0" w:color="auto"/>
                                    <w:left w:val="none" w:sz="0" w:space="0" w:color="auto"/>
                                    <w:bottom w:val="none" w:sz="0" w:space="0" w:color="auto"/>
                                    <w:right w:val="none" w:sz="0" w:space="0" w:color="auto"/>
                                  </w:divBdr>
                                  <w:divsChild>
                                    <w:div w:id="1127745298">
                                      <w:marLeft w:val="0"/>
                                      <w:marRight w:val="0"/>
                                      <w:marTop w:val="0"/>
                                      <w:marBottom w:val="0"/>
                                      <w:divBdr>
                                        <w:top w:val="none" w:sz="0" w:space="0" w:color="auto"/>
                                        <w:left w:val="none" w:sz="0" w:space="0" w:color="auto"/>
                                        <w:bottom w:val="none" w:sz="0" w:space="0" w:color="auto"/>
                                        <w:right w:val="none" w:sz="0" w:space="0" w:color="auto"/>
                                      </w:divBdr>
                                    </w:div>
                                  </w:divsChild>
                                </w:div>
                                <w:div w:id="1407462164">
                                  <w:marLeft w:val="0"/>
                                  <w:marRight w:val="0"/>
                                  <w:marTop w:val="0"/>
                                  <w:marBottom w:val="0"/>
                                  <w:divBdr>
                                    <w:top w:val="none" w:sz="0" w:space="0" w:color="auto"/>
                                    <w:left w:val="none" w:sz="0" w:space="0" w:color="auto"/>
                                    <w:bottom w:val="none" w:sz="0" w:space="0" w:color="auto"/>
                                    <w:right w:val="none" w:sz="0" w:space="0" w:color="auto"/>
                                  </w:divBdr>
                                </w:div>
                              </w:divsChild>
                            </w:div>
                            <w:div w:id="2108109080">
                              <w:marLeft w:val="0"/>
                              <w:marRight w:val="0"/>
                              <w:marTop w:val="0"/>
                              <w:marBottom w:val="0"/>
                              <w:divBdr>
                                <w:top w:val="none" w:sz="0" w:space="0" w:color="auto"/>
                                <w:left w:val="none" w:sz="0" w:space="0" w:color="auto"/>
                                <w:bottom w:val="none" w:sz="0" w:space="0" w:color="auto"/>
                                <w:right w:val="none" w:sz="0" w:space="0" w:color="auto"/>
                              </w:divBdr>
                              <w:divsChild>
                                <w:div w:id="412630826">
                                  <w:marLeft w:val="0"/>
                                  <w:marRight w:val="0"/>
                                  <w:marTop w:val="0"/>
                                  <w:marBottom w:val="0"/>
                                  <w:divBdr>
                                    <w:top w:val="none" w:sz="0" w:space="0" w:color="auto"/>
                                    <w:left w:val="none" w:sz="0" w:space="0" w:color="auto"/>
                                    <w:bottom w:val="none" w:sz="0" w:space="0" w:color="auto"/>
                                    <w:right w:val="none" w:sz="0" w:space="0" w:color="auto"/>
                                  </w:divBdr>
                                </w:div>
                                <w:div w:id="1186479881">
                                  <w:marLeft w:val="0"/>
                                  <w:marRight w:val="0"/>
                                  <w:marTop w:val="0"/>
                                  <w:marBottom w:val="0"/>
                                  <w:divBdr>
                                    <w:top w:val="none" w:sz="0" w:space="0" w:color="auto"/>
                                    <w:left w:val="none" w:sz="0" w:space="0" w:color="auto"/>
                                    <w:bottom w:val="none" w:sz="0" w:space="0" w:color="auto"/>
                                    <w:right w:val="none" w:sz="0" w:space="0" w:color="auto"/>
                                  </w:divBdr>
                                  <w:divsChild>
                                    <w:div w:id="1497962970">
                                      <w:marLeft w:val="0"/>
                                      <w:marRight w:val="0"/>
                                      <w:marTop w:val="0"/>
                                      <w:marBottom w:val="0"/>
                                      <w:divBdr>
                                        <w:top w:val="none" w:sz="0" w:space="0" w:color="auto"/>
                                        <w:left w:val="none" w:sz="0" w:space="0" w:color="auto"/>
                                        <w:bottom w:val="none" w:sz="0" w:space="0" w:color="auto"/>
                                        <w:right w:val="none" w:sz="0" w:space="0" w:color="auto"/>
                                      </w:divBdr>
                                    </w:div>
                                  </w:divsChild>
                                </w:div>
                                <w:div w:id="1231503801">
                                  <w:marLeft w:val="0"/>
                                  <w:marRight w:val="0"/>
                                  <w:marTop w:val="0"/>
                                  <w:marBottom w:val="0"/>
                                  <w:divBdr>
                                    <w:top w:val="none" w:sz="0" w:space="0" w:color="auto"/>
                                    <w:left w:val="none" w:sz="0" w:space="0" w:color="auto"/>
                                    <w:bottom w:val="none" w:sz="0" w:space="0" w:color="auto"/>
                                    <w:right w:val="none" w:sz="0" w:space="0" w:color="auto"/>
                                  </w:divBdr>
                                </w:div>
                              </w:divsChild>
                            </w:div>
                            <w:div w:id="2112821741">
                              <w:marLeft w:val="0"/>
                              <w:marRight w:val="0"/>
                              <w:marTop w:val="0"/>
                              <w:marBottom w:val="0"/>
                              <w:divBdr>
                                <w:top w:val="none" w:sz="0" w:space="0" w:color="auto"/>
                                <w:left w:val="none" w:sz="0" w:space="0" w:color="auto"/>
                                <w:bottom w:val="none" w:sz="0" w:space="0" w:color="auto"/>
                                <w:right w:val="none" w:sz="0" w:space="0" w:color="auto"/>
                              </w:divBdr>
                            </w:div>
                            <w:div w:id="2126733538">
                              <w:marLeft w:val="0"/>
                              <w:marRight w:val="0"/>
                              <w:marTop w:val="0"/>
                              <w:marBottom w:val="0"/>
                              <w:divBdr>
                                <w:top w:val="none" w:sz="0" w:space="0" w:color="auto"/>
                                <w:left w:val="none" w:sz="0" w:space="0" w:color="auto"/>
                                <w:bottom w:val="none" w:sz="0" w:space="0" w:color="auto"/>
                                <w:right w:val="none" w:sz="0" w:space="0" w:color="auto"/>
                              </w:divBdr>
                              <w:divsChild>
                                <w:div w:id="1275014170">
                                  <w:marLeft w:val="0"/>
                                  <w:marRight w:val="0"/>
                                  <w:marTop w:val="0"/>
                                  <w:marBottom w:val="0"/>
                                  <w:divBdr>
                                    <w:top w:val="none" w:sz="0" w:space="0" w:color="auto"/>
                                    <w:left w:val="none" w:sz="0" w:space="0" w:color="auto"/>
                                    <w:bottom w:val="none" w:sz="0" w:space="0" w:color="auto"/>
                                    <w:right w:val="none" w:sz="0" w:space="0" w:color="auto"/>
                                  </w:divBdr>
                                </w:div>
                                <w:div w:id="1605379493">
                                  <w:marLeft w:val="0"/>
                                  <w:marRight w:val="0"/>
                                  <w:marTop w:val="0"/>
                                  <w:marBottom w:val="0"/>
                                  <w:divBdr>
                                    <w:top w:val="none" w:sz="0" w:space="0" w:color="auto"/>
                                    <w:left w:val="none" w:sz="0" w:space="0" w:color="auto"/>
                                    <w:bottom w:val="none" w:sz="0" w:space="0" w:color="auto"/>
                                    <w:right w:val="none" w:sz="0" w:space="0" w:color="auto"/>
                                  </w:divBdr>
                                </w:div>
                                <w:div w:id="2112312681">
                                  <w:marLeft w:val="0"/>
                                  <w:marRight w:val="0"/>
                                  <w:marTop w:val="0"/>
                                  <w:marBottom w:val="0"/>
                                  <w:divBdr>
                                    <w:top w:val="none" w:sz="0" w:space="0" w:color="auto"/>
                                    <w:left w:val="none" w:sz="0" w:space="0" w:color="auto"/>
                                    <w:bottom w:val="none" w:sz="0" w:space="0" w:color="auto"/>
                                    <w:right w:val="none" w:sz="0" w:space="0" w:color="auto"/>
                                  </w:divBdr>
                                  <w:divsChild>
                                    <w:div w:id="12367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761632">
                      <w:marLeft w:val="0"/>
                      <w:marRight w:val="0"/>
                      <w:marTop w:val="0"/>
                      <w:marBottom w:val="0"/>
                      <w:divBdr>
                        <w:top w:val="none" w:sz="0" w:space="0" w:color="auto"/>
                        <w:left w:val="none" w:sz="0" w:space="0" w:color="auto"/>
                        <w:bottom w:val="none" w:sz="0" w:space="0" w:color="auto"/>
                        <w:right w:val="none" w:sz="0" w:space="0" w:color="auto"/>
                      </w:divBdr>
                      <w:divsChild>
                        <w:div w:id="1020742647">
                          <w:marLeft w:val="0"/>
                          <w:marRight w:val="0"/>
                          <w:marTop w:val="0"/>
                          <w:marBottom w:val="0"/>
                          <w:divBdr>
                            <w:top w:val="none" w:sz="0" w:space="0" w:color="auto"/>
                            <w:left w:val="none" w:sz="0" w:space="0" w:color="auto"/>
                            <w:bottom w:val="none" w:sz="0" w:space="0" w:color="auto"/>
                            <w:right w:val="none" w:sz="0" w:space="0" w:color="auto"/>
                          </w:divBdr>
                          <w:divsChild>
                            <w:div w:id="1989675300">
                              <w:marLeft w:val="0"/>
                              <w:marRight w:val="0"/>
                              <w:marTop w:val="0"/>
                              <w:marBottom w:val="0"/>
                              <w:divBdr>
                                <w:top w:val="none" w:sz="0" w:space="0" w:color="auto"/>
                                <w:left w:val="none" w:sz="0" w:space="0" w:color="auto"/>
                                <w:bottom w:val="none" w:sz="0" w:space="0" w:color="auto"/>
                                <w:right w:val="none" w:sz="0" w:space="0" w:color="auto"/>
                              </w:divBdr>
                              <w:divsChild>
                                <w:div w:id="46613612">
                                  <w:marLeft w:val="0"/>
                                  <w:marRight w:val="0"/>
                                  <w:marTop w:val="0"/>
                                  <w:marBottom w:val="0"/>
                                  <w:divBdr>
                                    <w:top w:val="none" w:sz="0" w:space="0" w:color="auto"/>
                                    <w:left w:val="none" w:sz="0" w:space="0" w:color="auto"/>
                                    <w:bottom w:val="none" w:sz="0" w:space="0" w:color="auto"/>
                                    <w:right w:val="none" w:sz="0" w:space="0" w:color="auto"/>
                                  </w:divBdr>
                                  <w:divsChild>
                                    <w:div w:id="830560836">
                                      <w:marLeft w:val="0"/>
                                      <w:marRight w:val="0"/>
                                      <w:marTop w:val="0"/>
                                      <w:marBottom w:val="0"/>
                                      <w:divBdr>
                                        <w:top w:val="none" w:sz="0" w:space="0" w:color="auto"/>
                                        <w:left w:val="none" w:sz="0" w:space="0" w:color="auto"/>
                                        <w:bottom w:val="none" w:sz="0" w:space="0" w:color="auto"/>
                                        <w:right w:val="none" w:sz="0" w:space="0" w:color="auto"/>
                                      </w:divBdr>
                                    </w:div>
                                  </w:divsChild>
                                </w:div>
                                <w:div w:id="144850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50992">
                  <w:marLeft w:val="0"/>
                  <w:marRight w:val="0"/>
                  <w:marTop w:val="0"/>
                  <w:marBottom w:val="0"/>
                  <w:divBdr>
                    <w:top w:val="none" w:sz="0" w:space="0" w:color="auto"/>
                    <w:left w:val="none" w:sz="0" w:space="0" w:color="auto"/>
                    <w:bottom w:val="none" w:sz="0" w:space="0" w:color="auto"/>
                    <w:right w:val="none" w:sz="0" w:space="0" w:color="auto"/>
                  </w:divBdr>
                  <w:divsChild>
                    <w:div w:id="2026207926">
                      <w:marLeft w:val="0"/>
                      <w:marRight w:val="0"/>
                      <w:marTop w:val="0"/>
                      <w:marBottom w:val="0"/>
                      <w:divBdr>
                        <w:top w:val="none" w:sz="0" w:space="0" w:color="auto"/>
                        <w:left w:val="none" w:sz="0" w:space="0" w:color="auto"/>
                        <w:bottom w:val="none" w:sz="0" w:space="0" w:color="auto"/>
                        <w:right w:val="none" w:sz="0" w:space="0" w:color="auto"/>
                      </w:divBdr>
                      <w:divsChild>
                        <w:div w:id="500438964">
                          <w:marLeft w:val="0"/>
                          <w:marRight w:val="0"/>
                          <w:marTop w:val="0"/>
                          <w:marBottom w:val="0"/>
                          <w:divBdr>
                            <w:top w:val="none" w:sz="0" w:space="0" w:color="auto"/>
                            <w:left w:val="none" w:sz="0" w:space="0" w:color="auto"/>
                            <w:bottom w:val="none" w:sz="0" w:space="0" w:color="auto"/>
                            <w:right w:val="none" w:sz="0" w:space="0" w:color="auto"/>
                          </w:divBdr>
                        </w:div>
                        <w:div w:id="10747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2924">
                  <w:marLeft w:val="0"/>
                  <w:marRight w:val="0"/>
                  <w:marTop w:val="0"/>
                  <w:marBottom w:val="0"/>
                  <w:divBdr>
                    <w:top w:val="none" w:sz="0" w:space="0" w:color="auto"/>
                    <w:left w:val="none" w:sz="0" w:space="0" w:color="auto"/>
                    <w:bottom w:val="none" w:sz="0" w:space="0" w:color="auto"/>
                    <w:right w:val="none" w:sz="0" w:space="0" w:color="auto"/>
                  </w:divBdr>
                </w:div>
              </w:divsChild>
            </w:div>
            <w:div w:id="1288850313">
              <w:marLeft w:val="0"/>
              <w:marRight w:val="0"/>
              <w:marTop w:val="0"/>
              <w:marBottom w:val="0"/>
              <w:divBdr>
                <w:top w:val="none" w:sz="0" w:space="0" w:color="auto"/>
                <w:left w:val="none" w:sz="0" w:space="0" w:color="auto"/>
                <w:bottom w:val="none" w:sz="0" w:space="0" w:color="auto"/>
                <w:right w:val="none" w:sz="0" w:space="0" w:color="auto"/>
              </w:divBdr>
              <w:divsChild>
                <w:div w:id="37973729">
                  <w:marLeft w:val="0"/>
                  <w:marRight w:val="0"/>
                  <w:marTop w:val="0"/>
                  <w:marBottom w:val="0"/>
                  <w:divBdr>
                    <w:top w:val="none" w:sz="0" w:space="0" w:color="auto"/>
                    <w:left w:val="none" w:sz="0" w:space="0" w:color="auto"/>
                    <w:bottom w:val="none" w:sz="0" w:space="0" w:color="auto"/>
                    <w:right w:val="none" w:sz="0" w:space="0" w:color="auto"/>
                  </w:divBdr>
                  <w:divsChild>
                    <w:div w:id="610668498">
                      <w:marLeft w:val="0"/>
                      <w:marRight w:val="0"/>
                      <w:marTop w:val="0"/>
                      <w:marBottom w:val="0"/>
                      <w:divBdr>
                        <w:top w:val="none" w:sz="0" w:space="0" w:color="auto"/>
                        <w:left w:val="none" w:sz="0" w:space="0" w:color="auto"/>
                        <w:bottom w:val="none" w:sz="0" w:space="0" w:color="auto"/>
                        <w:right w:val="none" w:sz="0" w:space="0" w:color="auto"/>
                      </w:divBdr>
                    </w:div>
                  </w:divsChild>
                </w:div>
                <w:div w:id="1484815475">
                  <w:marLeft w:val="0"/>
                  <w:marRight w:val="0"/>
                  <w:marTop w:val="0"/>
                  <w:marBottom w:val="0"/>
                  <w:divBdr>
                    <w:top w:val="none" w:sz="0" w:space="0" w:color="auto"/>
                    <w:left w:val="none" w:sz="0" w:space="0" w:color="auto"/>
                    <w:bottom w:val="none" w:sz="0" w:space="0" w:color="auto"/>
                    <w:right w:val="none" w:sz="0" w:space="0" w:color="auto"/>
                  </w:divBdr>
                  <w:divsChild>
                    <w:div w:id="134421531">
                      <w:marLeft w:val="0"/>
                      <w:marRight w:val="0"/>
                      <w:marTop w:val="0"/>
                      <w:marBottom w:val="0"/>
                      <w:divBdr>
                        <w:top w:val="none" w:sz="0" w:space="0" w:color="auto"/>
                        <w:left w:val="none" w:sz="0" w:space="0" w:color="auto"/>
                        <w:bottom w:val="none" w:sz="0" w:space="0" w:color="auto"/>
                        <w:right w:val="none" w:sz="0" w:space="0" w:color="auto"/>
                      </w:divBdr>
                    </w:div>
                    <w:div w:id="1315062411">
                      <w:marLeft w:val="0"/>
                      <w:marRight w:val="0"/>
                      <w:marTop w:val="0"/>
                      <w:marBottom w:val="0"/>
                      <w:divBdr>
                        <w:top w:val="none" w:sz="0" w:space="0" w:color="auto"/>
                        <w:left w:val="none" w:sz="0" w:space="0" w:color="auto"/>
                        <w:bottom w:val="none" w:sz="0" w:space="0" w:color="auto"/>
                        <w:right w:val="none" w:sz="0" w:space="0" w:color="auto"/>
                      </w:divBdr>
                    </w:div>
                  </w:divsChild>
                </w:div>
                <w:div w:id="1648244887">
                  <w:marLeft w:val="0"/>
                  <w:marRight w:val="0"/>
                  <w:marTop w:val="0"/>
                  <w:marBottom w:val="0"/>
                  <w:divBdr>
                    <w:top w:val="none" w:sz="0" w:space="0" w:color="auto"/>
                    <w:left w:val="none" w:sz="0" w:space="0" w:color="auto"/>
                    <w:bottom w:val="none" w:sz="0" w:space="0" w:color="auto"/>
                    <w:right w:val="none" w:sz="0" w:space="0" w:color="auto"/>
                  </w:divBdr>
                  <w:divsChild>
                    <w:div w:id="74131457">
                      <w:marLeft w:val="0"/>
                      <w:marRight w:val="0"/>
                      <w:marTop w:val="0"/>
                      <w:marBottom w:val="0"/>
                      <w:divBdr>
                        <w:top w:val="none" w:sz="0" w:space="0" w:color="auto"/>
                        <w:left w:val="none" w:sz="0" w:space="0" w:color="auto"/>
                        <w:bottom w:val="none" w:sz="0" w:space="0" w:color="auto"/>
                        <w:right w:val="none" w:sz="0" w:space="0" w:color="auto"/>
                      </w:divBdr>
                    </w:div>
                    <w:div w:id="118376379">
                      <w:marLeft w:val="0"/>
                      <w:marRight w:val="0"/>
                      <w:marTop w:val="0"/>
                      <w:marBottom w:val="0"/>
                      <w:divBdr>
                        <w:top w:val="none" w:sz="0" w:space="0" w:color="auto"/>
                        <w:left w:val="none" w:sz="0" w:space="0" w:color="auto"/>
                        <w:bottom w:val="none" w:sz="0" w:space="0" w:color="auto"/>
                        <w:right w:val="none" w:sz="0" w:space="0" w:color="auto"/>
                      </w:divBdr>
                      <w:divsChild>
                        <w:div w:id="561215449">
                          <w:marLeft w:val="0"/>
                          <w:marRight w:val="0"/>
                          <w:marTop w:val="0"/>
                          <w:marBottom w:val="0"/>
                          <w:divBdr>
                            <w:top w:val="none" w:sz="0" w:space="0" w:color="auto"/>
                            <w:left w:val="none" w:sz="0" w:space="0" w:color="auto"/>
                            <w:bottom w:val="none" w:sz="0" w:space="0" w:color="auto"/>
                            <w:right w:val="none" w:sz="0" w:space="0" w:color="auto"/>
                          </w:divBdr>
                        </w:div>
                        <w:div w:id="1222718077">
                          <w:marLeft w:val="0"/>
                          <w:marRight w:val="0"/>
                          <w:marTop w:val="0"/>
                          <w:marBottom w:val="0"/>
                          <w:divBdr>
                            <w:top w:val="none" w:sz="0" w:space="0" w:color="auto"/>
                            <w:left w:val="none" w:sz="0" w:space="0" w:color="auto"/>
                            <w:bottom w:val="none" w:sz="0" w:space="0" w:color="auto"/>
                            <w:right w:val="none" w:sz="0" w:space="0" w:color="auto"/>
                          </w:divBdr>
                        </w:div>
                        <w:div w:id="1267616664">
                          <w:marLeft w:val="0"/>
                          <w:marRight w:val="0"/>
                          <w:marTop w:val="0"/>
                          <w:marBottom w:val="0"/>
                          <w:divBdr>
                            <w:top w:val="none" w:sz="0" w:space="0" w:color="auto"/>
                            <w:left w:val="none" w:sz="0" w:space="0" w:color="auto"/>
                            <w:bottom w:val="none" w:sz="0" w:space="0" w:color="auto"/>
                            <w:right w:val="none" w:sz="0" w:space="0" w:color="auto"/>
                          </w:divBdr>
                        </w:div>
                        <w:div w:id="18281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000146">
      <w:bodyDiv w:val="1"/>
      <w:marLeft w:val="0"/>
      <w:marRight w:val="0"/>
      <w:marTop w:val="0"/>
      <w:marBottom w:val="0"/>
      <w:divBdr>
        <w:top w:val="none" w:sz="0" w:space="0" w:color="auto"/>
        <w:left w:val="none" w:sz="0" w:space="0" w:color="auto"/>
        <w:bottom w:val="none" w:sz="0" w:space="0" w:color="auto"/>
        <w:right w:val="none" w:sz="0" w:space="0" w:color="auto"/>
      </w:divBdr>
      <w:divsChild>
        <w:div w:id="962658426">
          <w:marLeft w:val="0"/>
          <w:marRight w:val="0"/>
          <w:marTop w:val="0"/>
          <w:marBottom w:val="0"/>
          <w:divBdr>
            <w:top w:val="none" w:sz="0" w:space="0" w:color="auto"/>
            <w:left w:val="none" w:sz="0" w:space="0" w:color="auto"/>
            <w:bottom w:val="none" w:sz="0" w:space="0" w:color="auto"/>
            <w:right w:val="none" w:sz="0" w:space="0" w:color="auto"/>
          </w:divBdr>
          <w:divsChild>
            <w:div w:id="2127850658">
              <w:marLeft w:val="0"/>
              <w:marRight w:val="0"/>
              <w:marTop w:val="0"/>
              <w:marBottom w:val="0"/>
              <w:divBdr>
                <w:top w:val="none" w:sz="0" w:space="0" w:color="auto"/>
                <w:left w:val="none" w:sz="0" w:space="0" w:color="auto"/>
                <w:bottom w:val="none" w:sz="0" w:space="0" w:color="auto"/>
                <w:right w:val="none" w:sz="0" w:space="0" w:color="auto"/>
              </w:divBdr>
              <w:divsChild>
                <w:div w:id="479737643">
                  <w:marLeft w:val="0"/>
                  <w:marRight w:val="0"/>
                  <w:marTop w:val="0"/>
                  <w:marBottom w:val="0"/>
                  <w:divBdr>
                    <w:top w:val="none" w:sz="0" w:space="0" w:color="auto"/>
                    <w:left w:val="none" w:sz="0" w:space="0" w:color="auto"/>
                    <w:bottom w:val="none" w:sz="0" w:space="0" w:color="auto"/>
                    <w:right w:val="none" w:sz="0" w:space="0" w:color="auto"/>
                  </w:divBdr>
                </w:div>
                <w:div w:id="890310834">
                  <w:marLeft w:val="0"/>
                  <w:marRight w:val="0"/>
                  <w:marTop w:val="0"/>
                  <w:marBottom w:val="0"/>
                  <w:divBdr>
                    <w:top w:val="none" w:sz="0" w:space="0" w:color="auto"/>
                    <w:left w:val="none" w:sz="0" w:space="0" w:color="auto"/>
                    <w:bottom w:val="none" w:sz="0" w:space="0" w:color="auto"/>
                    <w:right w:val="none" w:sz="0" w:space="0" w:color="auto"/>
                  </w:divBdr>
                  <w:divsChild>
                    <w:div w:id="1297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1143">
          <w:marLeft w:val="0"/>
          <w:marRight w:val="0"/>
          <w:marTop w:val="0"/>
          <w:marBottom w:val="0"/>
          <w:divBdr>
            <w:top w:val="none" w:sz="0" w:space="0" w:color="auto"/>
            <w:left w:val="none" w:sz="0" w:space="0" w:color="auto"/>
            <w:bottom w:val="none" w:sz="0" w:space="0" w:color="auto"/>
            <w:right w:val="none" w:sz="0" w:space="0" w:color="auto"/>
          </w:divBdr>
          <w:divsChild>
            <w:div w:id="1348484025">
              <w:marLeft w:val="0"/>
              <w:marRight w:val="0"/>
              <w:marTop w:val="0"/>
              <w:marBottom w:val="0"/>
              <w:divBdr>
                <w:top w:val="none" w:sz="0" w:space="0" w:color="auto"/>
                <w:left w:val="none" w:sz="0" w:space="0" w:color="auto"/>
                <w:bottom w:val="none" w:sz="0" w:space="0" w:color="auto"/>
                <w:right w:val="none" w:sz="0" w:space="0" w:color="auto"/>
              </w:divBdr>
              <w:divsChild>
                <w:div w:id="842474741">
                  <w:marLeft w:val="0"/>
                  <w:marRight w:val="0"/>
                  <w:marTop w:val="0"/>
                  <w:marBottom w:val="0"/>
                  <w:divBdr>
                    <w:top w:val="none" w:sz="0" w:space="0" w:color="auto"/>
                    <w:left w:val="none" w:sz="0" w:space="0" w:color="auto"/>
                    <w:bottom w:val="none" w:sz="0" w:space="0" w:color="auto"/>
                    <w:right w:val="none" w:sz="0" w:space="0" w:color="auto"/>
                  </w:divBdr>
                  <w:divsChild>
                    <w:div w:id="150759352">
                      <w:marLeft w:val="0"/>
                      <w:marRight w:val="0"/>
                      <w:marTop w:val="0"/>
                      <w:marBottom w:val="0"/>
                      <w:divBdr>
                        <w:top w:val="none" w:sz="0" w:space="0" w:color="auto"/>
                        <w:left w:val="none" w:sz="0" w:space="0" w:color="auto"/>
                        <w:bottom w:val="none" w:sz="0" w:space="0" w:color="auto"/>
                        <w:right w:val="none" w:sz="0" w:space="0" w:color="auto"/>
                      </w:divBdr>
                      <w:divsChild>
                        <w:div w:id="668675100">
                          <w:marLeft w:val="0"/>
                          <w:marRight w:val="0"/>
                          <w:marTop w:val="0"/>
                          <w:marBottom w:val="0"/>
                          <w:divBdr>
                            <w:top w:val="none" w:sz="0" w:space="0" w:color="auto"/>
                            <w:left w:val="none" w:sz="0" w:space="0" w:color="auto"/>
                            <w:bottom w:val="none" w:sz="0" w:space="0" w:color="auto"/>
                            <w:right w:val="none" w:sz="0" w:space="0" w:color="auto"/>
                          </w:divBdr>
                        </w:div>
                        <w:div w:id="810757734">
                          <w:marLeft w:val="0"/>
                          <w:marRight w:val="0"/>
                          <w:marTop w:val="0"/>
                          <w:marBottom w:val="0"/>
                          <w:divBdr>
                            <w:top w:val="none" w:sz="0" w:space="0" w:color="auto"/>
                            <w:left w:val="none" w:sz="0" w:space="0" w:color="auto"/>
                            <w:bottom w:val="none" w:sz="0" w:space="0" w:color="auto"/>
                            <w:right w:val="none" w:sz="0" w:space="0" w:color="auto"/>
                          </w:divBdr>
                        </w:div>
                      </w:divsChild>
                    </w:div>
                    <w:div w:id="13125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5502">
          <w:marLeft w:val="0"/>
          <w:marRight w:val="0"/>
          <w:marTop w:val="0"/>
          <w:marBottom w:val="0"/>
          <w:divBdr>
            <w:top w:val="none" w:sz="0" w:space="0" w:color="auto"/>
            <w:left w:val="none" w:sz="0" w:space="0" w:color="auto"/>
            <w:bottom w:val="none" w:sz="0" w:space="0" w:color="auto"/>
            <w:right w:val="none" w:sz="0" w:space="0" w:color="auto"/>
          </w:divBdr>
          <w:divsChild>
            <w:div w:id="1556893343">
              <w:marLeft w:val="0"/>
              <w:marRight w:val="0"/>
              <w:marTop w:val="0"/>
              <w:marBottom w:val="0"/>
              <w:divBdr>
                <w:top w:val="none" w:sz="0" w:space="0" w:color="auto"/>
                <w:left w:val="none" w:sz="0" w:space="0" w:color="auto"/>
                <w:bottom w:val="none" w:sz="0" w:space="0" w:color="auto"/>
                <w:right w:val="none" w:sz="0" w:space="0" w:color="auto"/>
              </w:divBdr>
              <w:divsChild>
                <w:div w:id="88817693">
                  <w:marLeft w:val="0"/>
                  <w:marRight w:val="0"/>
                  <w:marTop w:val="0"/>
                  <w:marBottom w:val="0"/>
                  <w:divBdr>
                    <w:top w:val="none" w:sz="0" w:space="0" w:color="auto"/>
                    <w:left w:val="none" w:sz="0" w:space="0" w:color="auto"/>
                    <w:bottom w:val="none" w:sz="0" w:space="0" w:color="auto"/>
                    <w:right w:val="none" w:sz="0" w:space="0" w:color="auto"/>
                  </w:divBdr>
                  <w:divsChild>
                    <w:div w:id="940336599">
                      <w:marLeft w:val="0"/>
                      <w:marRight w:val="0"/>
                      <w:marTop w:val="0"/>
                      <w:marBottom w:val="0"/>
                      <w:divBdr>
                        <w:top w:val="none" w:sz="0" w:space="0" w:color="auto"/>
                        <w:left w:val="none" w:sz="0" w:space="0" w:color="auto"/>
                        <w:bottom w:val="none" w:sz="0" w:space="0" w:color="auto"/>
                        <w:right w:val="none" w:sz="0" w:space="0" w:color="auto"/>
                      </w:divBdr>
                    </w:div>
                  </w:divsChild>
                </w:div>
                <w:div w:id="101456466">
                  <w:marLeft w:val="0"/>
                  <w:marRight w:val="0"/>
                  <w:marTop w:val="0"/>
                  <w:marBottom w:val="0"/>
                  <w:divBdr>
                    <w:top w:val="none" w:sz="0" w:space="0" w:color="auto"/>
                    <w:left w:val="none" w:sz="0" w:space="0" w:color="auto"/>
                    <w:bottom w:val="none" w:sz="0" w:space="0" w:color="auto"/>
                    <w:right w:val="none" w:sz="0" w:space="0" w:color="auto"/>
                  </w:divBdr>
                  <w:divsChild>
                    <w:div w:id="750733794">
                      <w:marLeft w:val="0"/>
                      <w:marRight w:val="0"/>
                      <w:marTop w:val="0"/>
                      <w:marBottom w:val="0"/>
                      <w:divBdr>
                        <w:top w:val="none" w:sz="0" w:space="0" w:color="auto"/>
                        <w:left w:val="none" w:sz="0" w:space="0" w:color="auto"/>
                        <w:bottom w:val="none" w:sz="0" w:space="0" w:color="auto"/>
                        <w:right w:val="none" w:sz="0" w:space="0" w:color="auto"/>
                      </w:divBdr>
                    </w:div>
                  </w:divsChild>
                </w:div>
                <w:div w:id="431972964">
                  <w:marLeft w:val="0"/>
                  <w:marRight w:val="0"/>
                  <w:marTop w:val="0"/>
                  <w:marBottom w:val="0"/>
                  <w:divBdr>
                    <w:top w:val="none" w:sz="0" w:space="0" w:color="auto"/>
                    <w:left w:val="none" w:sz="0" w:space="0" w:color="auto"/>
                    <w:bottom w:val="none" w:sz="0" w:space="0" w:color="auto"/>
                    <w:right w:val="none" w:sz="0" w:space="0" w:color="auto"/>
                  </w:divBdr>
                  <w:divsChild>
                    <w:div w:id="282344940">
                      <w:marLeft w:val="0"/>
                      <w:marRight w:val="0"/>
                      <w:marTop w:val="0"/>
                      <w:marBottom w:val="0"/>
                      <w:divBdr>
                        <w:top w:val="none" w:sz="0" w:space="0" w:color="auto"/>
                        <w:left w:val="none" w:sz="0" w:space="0" w:color="auto"/>
                        <w:bottom w:val="none" w:sz="0" w:space="0" w:color="auto"/>
                        <w:right w:val="none" w:sz="0" w:space="0" w:color="auto"/>
                      </w:divBdr>
                      <w:divsChild>
                        <w:div w:id="1444031421">
                          <w:marLeft w:val="0"/>
                          <w:marRight w:val="0"/>
                          <w:marTop w:val="0"/>
                          <w:marBottom w:val="0"/>
                          <w:divBdr>
                            <w:top w:val="none" w:sz="0" w:space="0" w:color="auto"/>
                            <w:left w:val="none" w:sz="0" w:space="0" w:color="auto"/>
                            <w:bottom w:val="none" w:sz="0" w:space="0" w:color="auto"/>
                            <w:right w:val="none" w:sz="0" w:space="0" w:color="auto"/>
                          </w:divBdr>
                          <w:divsChild>
                            <w:div w:id="1785028907">
                              <w:marLeft w:val="0"/>
                              <w:marRight w:val="0"/>
                              <w:marTop w:val="0"/>
                              <w:marBottom w:val="0"/>
                              <w:divBdr>
                                <w:top w:val="none" w:sz="0" w:space="0" w:color="auto"/>
                                <w:left w:val="none" w:sz="0" w:space="0" w:color="auto"/>
                                <w:bottom w:val="none" w:sz="0" w:space="0" w:color="auto"/>
                                <w:right w:val="none" w:sz="0" w:space="0" w:color="auto"/>
                              </w:divBdr>
                            </w:div>
                            <w:div w:id="198045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326">
                  <w:marLeft w:val="0"/>
                  <w:marRight w:val="0"/>
                  <w:marTop w:val="0"/>
                  <w:marBottom w:val="0"/>
                  <w:divBdr>
                    <w:top w:val="none" w:sz="0" w:space="0" w:color="auto"/>
                    <w:left w:val="none" w:sz="0" w:space="0" w:color="auto"/>
                    <w:bottom w:val="none" w:sz="0" w:space="0" w:color="auto"/>
                    <w:right w:val="none" w:sz="0" w:space="0" w:color="auto"/>
                  </w:divBdr>
                  <w:divsChild>
                    <w:div w:id="1219978640">
                      <w:marLeft w:val="0"/>
                      <w:marRight w:val="0"/>
                      <w:marTop w:val="0"/>
                      <w:marBottom w:val="0"/>
                      <w:divBdr>
                        <w:top w:val="none" w:sz="0" w:space="0" w:color="auto"/>
                        <w:left w:val="none" w:sz="0" w:space="0" w:color="auto"/>
                        <w:bottom w:val="none" w:sz="0" w:space="0" w:color="auto"/>
                        <w:right w:val="none" w:sz="0" w:space="0" w:color="auto"/>
                      </w:divBdr>
                    </w:div>
                    <w:div w:id="19936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301320">
      <w:bodyDiv w:val="1"/>
      <w:marLeft w:val="0"/>
      <w:marRight w:val="0"/>
      <w:marTop w:val="0"/>
      <w:marBottom w:val="0"/>
      <w:divBdr>
        <w:top w:val="none" w:sz="0" w:space="0" w:color="auto"/>
        <w:left w:val="none" w:sz="0" w:space="0" w:color="auto"/>
        <w:bottom w:val="none" w:sz="0" w:space="0" w:color="auto"/>
        <w:right w:val="none" w:sz="0" w:space="0" w:color="auto"/>
      </w:divBdr>
    </w:div>
    <w:div w:id="1979455568">
      <w:bodyDiv w:val="1"/>
      <w:marLeft w:val="0"/>
      <w:marRight w:val="0"/>
      <w:marTop w:val="0"/>
      <w:marBottom w:val="0"/>
      <w:divBdr>
        <w:top w:val="none" w:sz="0" w:space="0" w:color="auto"/>
        <w:left w:val="none" w:sz="0" w:space="0" w:color="auto"/>
        <w:bottom w:val="none" w:sz="0" w:space="0" w:color="auto"/>
        <w:right w:val="none" w:sz="0" w:space="0" w:color="auto"/>
      </w:divBdr>
      <w:divsChild>
        <w:div w:id="1560438360">
          <w:marLeft w:val="0"/>
          <w:marRight w:val="0"/>
          <w:marTop w:val="0"/>
          <w:marBottom w:val="0"/>
          <w:divBdr>
            <w:top w:val="none" w:sz="0" w:space="0" w:color="auto"/>
            <w:left w:val="none" w:sz="0" w:space="0" w:color="auto"/>
            <w:bottom w:val="none" w:sz="0" w:space="0" w:color="auto"/>
            <w:right w:val="none" w:sz="0" w:space="0" w:color="auto"/>
          </w:divBdr>
          <w:divsChild>
            <w:div w:id="1879393207">
              <w:marLeft w:val="0"/>
              <w:marRight w:val="0"/>
              <w:marTop w:val="0"/>
              <w:marBottom w:val="0"/>
              <w:divBdr>
                <w:top w:val="none" w:sz="0" w:space="0" w:color="auto"/>
                <w:left w:val="none" w:sz="0" w:space="0" w:color="auto"/>
                <w:bottom w:val="none" w:sz="0" w:space="0" w:color="auto"/>
                <w:right w:val="none" w:sz="0" w:space="0" w:color="auto"/>
              </w:divBdr>
              <w:divsChild>
                <w:div w:id="1389691927">
                  <w:marLeft w:val="0"/>
                  <w:marRight w:val="0"/>
                  <w:marTop w:val="0"/>
                  <w:marBottom w:val="0"/>
                  <w:divBdr>
                    <w:top w:val="none" w:sz="0" w:space="0" w:color="auto"/>
                    <w:left w:val="none" w:sz="0" w:space="0" w:color="auto"/>
                    <w:bottom w:val="none" w:sz="0" w:space="0" w:color="auto"/>
                    <w:right w:val="none" w:sz="0" w:space="0" w:color="auto"/>
                  </w:divBdr>
                  <w:divsChild>
                    <w:div w:id="944924579">
                      <w:marLeft w:val="0"/>
                      <w:marRight w:val="0"/>
                      <w:marTop w:val="0"/>
                      <w:marBottom w:val="0"/>
                      <w:divBdr>
                        <w:top w:val="none" w:sz="0" w:space="0" w:color="auto"/>
                        <w:left w:val="none" w:sz="0" w:space="0" w:color="auto"/>
                        <w:bottom w:val="none" w:sz="0" w:space="0" w:color="auto"/>
                        <w:right w:val="none" w:sz="0" w:space="0" w:color="auto"/>
                      </w:divBdr>
                    </w:div>
                    <w:div w:id="2130273022">
                      <w:marLeft w:val="0"/>
                      <w:marRight w:val="0"/>
                      <w:marTop w:val="0"/>
                      <w:marBottom w:val="0"/>
                      <w:divBdr>
                        <w:top w:val="none" w:sz="0" w:space="0" w:color="auto"/>
                        <w:left w:val="none" w:sz="0" w:space="0" w:color="auto"/>
                        <w:bottom w:val="none" w:sz="0" w:space="0" w:color="auto"/>
                        <w:right w:val="none" w:sz="0" w:space="0" w:color="auto"/>
                      </w:divBdr>
                      <w:divsChild>
                        <w:div w:id="1228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6794">
          <w:marLeft w:val="0"/>
          <w:marRight w:val="0"/>
          <w:marTop w:val="0"/>
          <w:marBottom w:val="0"/>
          <w:divBdr>
            <w:top w:val="none" w:sz="0" w:space="0" w:color="auto"/>
            <w:left w:val="none" w:sz="0" w:space="0" w:color="auto"/>
            <w:bottom w:val="none" w:sz="0" w:space="0" w:color="auto"/>
            <w:right w:val="none" w:sz="0" w:space="0" w:color="auto"/>
          </w:divBdr>
          <w:divsChild>
            <w:div w:id="1933930080">
              <w:marLeft w:val="0"/>
              <w:marRight w:val="0"/>
              <w:marTop w:val="0"/>
              <w:marBottom w:val="0"/>
              <w:divBdr>
                <w:top w:val="none" w:sz="0" w:space="0" w:color="auto"/>
                <w:left w:val="none" w:sz="0" w:space="0" w:color="auto"/>
                <w:bottom w:val="none" w:sz="0" w:space="0" w:color="auto"/>
                <w:right w:val="none" w:sz="0" w:space="0" w:color="auto"/>
              </w:divBdr>
              <w:divsChild>
                <w:div w:id="69274577">
                  <w:marLeft w:val="0"/>
                  <w:marRight w:val="0"/>
                  <w:marTop w:val="0"/>
                  <w:marBottom w:val="0"/>
                  <w:divBdr>
                    <w:top w:val="none" w:sz="0" w:space="0" w:color="auto"/>
                    <w:left w:val="none" w:sz="0" w:space="0" w:color="auto"/>
                    <w:bottom w:val="none" w:sz="0" w:space="0" w:color="auto"/>
                    <w:right w:val="none" w:sz="0" w:space="0" w:color="auto"/>
                  </w:divBdr>
                </w:div>
                <w:div w:id="167136452">
                  <w:marLeft w:val="0"/>
                  <w:marRight w:val="0"/>
                  <w:marTop w:val="0"/>
                  <w:marBottom w:val="0"/>
                  <w:divBdr>
                    <w:top w:val="none" w:sz="0" w:space="0" w:color="auto"/>
                    <w:left w:val="none" w:sz="0" w:space="0" w:color="auto"/>
                    <w:bottom w:val="none" w:sz="0" w:space="0" w:color="auto"/>
                    <w:right w:val="none" w:sz="0" w:space="0" w:color="auto"/>
                  </w:divBdr>
                  <w:divsChild>
                    <w:div w:id="155803962">
                      <w:marLeft w:val="0"/>
                      <w:marRight w:val="0"/>
                      <w:marTop w:val="0"/>
                      <w:marBottom w:val="0"/>
                      <w:divBdr>
                        <w:top w:val="none" w:sz="0" w:space="0" w:color="auto"/>
                        <w:left w:val="none" w:sz="0" w:space="0" w:color="auto"/>
                        <w:bottom w:val="none" w:sz="0" w:space="0" w:color="auto"/>
                        <w:right w:val="none" w:sz="0" w:space="0" w:color="auto"/>
                      </w:divBdr>
                    </w:div>
                    <w:div w:id="1511678405">
                      <w:marLeft w:val="0"/>
                      <w:marRight w:val="0"/>
                      <w:marTop w:val="0"/>
                      <w:marBottom w:val="0"/>
                      <w:divBdr>
                        <w:top w:val="none" w:sz="0" w:space="0" w:color="auto"/>
                        <w:left w:val="none" w:sz="0" w:space="0" w:color="auto"/>
                        <w:bottom w:val="none" w:sz="0" w:space="0" w:color="auto"/>
                        <w:right w:val="none" w:sz="0" w:space="0" w:color="auto"/>
                      </w:divBdr>
                      <w:divsChild>
                        <w:div w:id="290864508">
                          <w:marLeft w:val="0"/>
                          <w:marRight w:val="0"/>
                          <w:marTop w:val="0"/>
                          <w:marBottom w:val="0"/>
                          <w:divBdr>
                            <w:top w:val="none" w:sz="0" w:space="0" w:color="auto"/>
                            <w:left w:val="none" w:sz="0" w:space="0" w:color="auto"/>
                            <w:bottom w:val="none" w:sz="0" w:space="0" w:color="auto"/>
                            <w:right w:val="none" w:sz="0" w:space="0" w:color="auto"/>
                          </w:divBdr>
                        </w:div>
                      </w:divsChild>
                    </w:div>
                    <w:div w:id="1992178048">
                      <w:marLeft w:val="0"/>
                      <w:marRight w:val="0"/>
                      <w:marTop w:val="0"/>
                      <w:marBottom w:val="0"/>
                      <w:divBdr>
                        <w:top w:val="none" w:sz="0" w:space="0" w:color="auto"/>
                        <w:left w:val="none" w:sz="0" w:space="0" w:color="auto"/>
                        <w:bottom w:val="none" w:sz="0" w:space="0" w:color="auto"/>
                        <w:right w:val="none" w:sz="0" w:space="0" w:color="auto"/>
                      </w:divBdr>
                    </w:div>
                  </w:divsChild>
                </w:div>
                <w:div w:id="261230559">
                  <w:marLeft w:val="0"/>
                  <w:marRight w:val="0"/>
                  <w:marTop w:val="0"/>
                  <w:marBottom w:val="0"/>
                  <w:divBdr>
                    <w:top w:val="none" w:sz="0" w:space="0" w:color="auto"/>
                    <w:left w:val="none" w:sz="0" w:space="0" w:color="auto"/>
                    <w:bottom w:val="none" w:sz="0" w:space="0" w:color="auto"/>
                    <w:right w:val="none" w:sz="0" w:space="0" w:color="auto"/>
                  </w:divBdr>
                  <w:divsChild>
                    <w:div w:id="1037971777">
                      <w:marLeft w:val="0"/>
                      <w:marRight w:val="0"/>
                      <w:marTop w:val="0"/>
                      <w:marBottom w:val="0"/>
                      <w:divBdr>
                        <w:top w:val="none" w:sz="0" w:space="0" w:color="auto"/>
                        <w:left w:val="none" w:sz="0" w:space="0" w:color="auto"/>
                        <w:bottom w:val="none" w:sz="0" w:space="0" w:color="auto"/>
                        <w:right w:val="none" w:sz="0" w:space="0" w:color="auto"/>
                      </w:divBdr>
                    </w:div>
                    <w:div w:id="1723941168">
                      <w:marLeft w:val="0"/>
                      <w:marRight w:val="0"/>
                      <w:marTop w:val="0"/>
                      <w:marBottom w:val="0"/>
                      <w:divBdr>
                        <w:top w:val="none" w:sz="0" w:space="0" w:color="auto"/>
                        <w:left w:val="none" w:sz="0" w:space="0" w:color="auto"/>
                        <w:bottom w:val="none" w:sz="0" w:space="0" w:color="auto"/>
                        <w:right w:val="none" w:sz="0" w:space="0" w:color="auto"/>
                      </w:divBdr>
                      <w:divsChild>
                        <w:div w:id="532157998">
                          <w:marLeft w:val="0"/>
                          <w:marRight w:val="0"/>
                          <w:marTop w:val="0"/>
                          <w:marBottom w:val="0"/>
                          <w:divBdr>
                            <w:top w:val="none" w:sz="0" w:space="0" w:color="auto"/>
                            <w:left w:val="none" w:sz="0" w:space="0" w:color="auto"/>
                            <w:bottom w:val="none" w:sz="0" w:space="0" w:color="auto"/>
                            <w:right w:val="none" w:sz="0" w:space="0" w:color="auto"/>
                          </w:divBdr>
                        </w:div>
                      </w:divsChild>
                    </w:div>
                    <w:div w:id="1766268553">
                      <w:marLeft w:val="0"/>
                      <w:marRight w:val="0"/>
                      <w:marTop w:val="0"/>
                      <w:marBottom w:val="0"/>
                      <w:divBdr>
                        <w:top w:val="none" w:sz="0" w:space="0" w:color="auto"/>
                        <w:left w:val="none" w:sz="0" w:space="0" w:color="auto"/>
                        <w:bottom w:val="none" w:sz="0" w:space="0" w:color="auto"/>
                        <w:right w:val="none" w:sz="0" w:space="0" w:color="auto"/>
                      </w:divBdr>
                    </w:div>
                  </w:divsChild>
                </w:div>
                <w:div w:id="427972837">
                  <w:marLeft w:val="0"/>
                  <w:marRight w:val="0"/>
                  <w:marTop w:val="0"/>
                  <w:marBottom w:val="0"/>
                  <w:divBdr>
                    <w:top w:val="none" w:sz="0" w:space="0" w:color="auto"/>
                    <w:left w:val="none" w:sz="0" w:space="0" w:color="auto"/>
                    <w:bottom w:val="none" w:sz="0" w:space="0" w:color="auto"/>
                    <w:right w:val="none" w:sz="0" w:space="0" w:color="auto"/>
                  </w:divBdr>
                </w:div>
                <w:div w:id="720833475">
                  <w:marLeft w:val="0"/>
                  <w:marRight w:val="0"/>
                  <w:marTop w:val="0"/>
                  <w:marBottom w:val="0"/>
                  <w:divBdr>
                    <w:top w:val="none" w:sz="0" w:space="0" w:color="auto"/>
                    <w:left w:val="none" w:sz="0" w:space="0" w:color="auto"/>
                    <w:bottom w:val="none" w:sz="0" w:space="0" w:color="auto"/>
                    <w:right w:val="none" w:sz="0" w:space="0" w:color="auto"/>
                  </w:divBdr>
                </w:div>
                <w:div w:id="1043948110">
                  <w:marLeft w:val="0"/>
                  <w:marRight w:val="0"/>
                  <w:marTop w:val="0"/>
                  <w:marBottom w:val="0"/>
                  <w:divBdr>
                    <w:top w:val="none" w:sz="0" w:space="0" w:color="auto"/>
                    <w:left w:val="none" w:sz="0" w:space="0" w:color="auto"/>
                    <w:bottom w:val="none" w:sz="0" w:space="0" w:color="auto"/>
                    <w:right w:val="none" w:sz="0" w:space="0" w:color="auto"/>
                  </w:divBdr>
                  <w:divsChild>
                    <w:div w:id="1348370144">
                      <w:marLeft w:val="0"/>
                      <w:marRight w:val="0"/>
                      <w:marTop w:val="0"/>
                      <w:marBottom w:val="0"/>
                      <w:divBdr>
                        <w:top w:val="none" w:sz="0" w:space="0" w:color="auto"/>
                        <w:left w:val="none" w:sz="0" w:space="0" w:color="auto"/>
                        <w:bottom w:val="none" w:sz="0" w:space="0" w:color="auto"/>
                        <w:right w:val="none" w:sz="0" w:space="0" w:color="auto"/>
                      </w:divBdr>
                    </w:div>
                    <w:div w:id="1422096555">
                      <w:marLeft w:val="0"/>
                      <w:marRight w:val="0"/>
                      <w:marTop w:val="0"/>
                      <w:marBottom w:val="0"/>
                      <w:divBdr>
                        <w:top w:val="none" w:sz="0" w:space="0" w:color="auto"/>
                        <w:left w:val="none" w:sz="0" w:space="0" w:color="auto"/>
                        <w:bottom w:val="none" w:sz="0" w:space="0" w:color="auto"/>
                        <w:right w:val="none" w:sz="0" w:space="0" w:color="auto"/>
                      </w:divBdr>
                      <w:divsChild>
                        <w:div w:id="188881667">
                          <w:marLeft w:val="0"/>
                          <w:marRight w:val="0"/>
                          <w:marTop w:val="0"/>
                          <w:marBottom w:val="0"/>
                          <w:divBdr>
                            <w:top w:val="none" w:sz="0" w:space="0" w:color="auto"/>
                            <w:left w:val="none" w:sz="0" w:space="0" w:color="auto"/>
                            <w:bottom w:val="none" w:sz="0" w:space="0" w:color="auto"/>
                            <w:right w:val="none" w:sz="0" w:space="0" w:color="auto"/>
                          </w:divBdr>
                        </w:div>
                      </w:divsChild>
                    </w:div>
                    <w:div w:id="1892879929">
                      <w:marLeft w:val="0"/>
                      <w:marRight w:val="0"/>
                      <w:marTop w:val="0"/>
                      <w:marBottom w:val="0"/>
                      <w:divBdr>
                        <w:top w:val="none" w:sz="0" w:space="0" w:color="auto"/>
                        <w:left w:val="none" w:sz="0" w:space="0" w:color="auto"/>
                        <w:bottom w:val="none" w:sz="0" w:space="0" w:color="auto"/>
                        <w:right w:val="none" w:sz="0" w:space="0" w:color="auto"/>
                      </w:divBdr>
                    </w:div>
                  </w:divsChild>
                </w:div>
                <w:div w:id="1225065583">
                  <w:marLeft w:val="0"/>
                  <w:marRight w:val="0"/>
                  <w:marTop w:val="0"/>
                  <w:marBottom w:val="0"/>
                  <w:divBdr>
                    <w:top w:val="none" w:sz="0" w:space="0" w:color="auto"/>
                    <w:left w:val="none" w:sz="0" w:space="0" w:color="auto"/>
                    <w:bottom w:val="none" w:sz="0" w:space="0" w:color="auto"/>
                    <w:right w:val="none" w:sz="0" w:space="0" w:color="auto"/>
                  </w:divBdr>
                  <w:divsChild>
                    <w:div w:id="604963151">
                      <w:marLeft w:val="0"/>
                      <w:marRight w:val="0"/>
                      <w:marTop w:val="0"/>
                      <w:marBottom w:val="0"/>
                      <w:divBdr>
                        <w:top w:val="none" w:sz="0" w:space="0" w:color="auto"/>
                        <w:left w:val="none" w:sz="0" w:space="0" w:color="auto"/>
                        <w:bottom w:val="none" w:sz="0" w:space="0" w:color="auto"/>
                        <w:right w:val="none" w:sz="0" w:space="0" w:color="auto"/>
                      </w:divBdr>
                    </w:div>
                    <w:div w:id="843938966">
                      <w:marLeft w:val="0"/>
                      <w:marRight w:val="0"/>
                      <w:marTop w:val="0"/>
                      <w:marBottom w:val="0"/>
                      <w:divBdr>
                        <w:top w:val="none" w:sz="0" w:space="0" w:color="auto"/>
                        <w:left w:val="none" w:sz="0" w:space="0" w:color="auto"/>
                        <w:bottom w:val="none" w:sz="0" w:space="0" w:color="auto"/>
                        <w:right w:val="none" w:sz="0" w:space="0" w:color="auto"/>
                      </w:divBdr>
                      <w:divsChild>
                        <w:div w:id="111751576">
                          <w:marLeft w:val="0"/>
                          <w:marRight w:val="0"/>
                          <w:marTop w:val="0"/>
                          <w:marBottom w:val="0"/>
                          <w:divBdr>
                            <w:top w:val="none" w:sz="0" w:space="0" w:color="auto"/>
                            <w:left w:val="none" w:sz="0" w:space="0" w:color="auto"/>
                            <w:bottom w:val="none" w:sz="0" w:space="0" w:color="auto"/>
                            <w:right w:val="none" w:sz="0" w:space="0" w:color="auto"/>
                          </w:divBdr>
                        </w:div>
                      </w:divsChild>
                    </w:div>
                    <w:div w:id="1249998650">
                      <w:marLeft w:val="0"/>
                      <w:marRight w:val="0"/>
                      <w:marTop w:val="0"/>
                      <w:marBottom w:val="0"/>
                      <w:divBdr>
                        <w:top w:val="none" w:sz="0" w:space="0" w:color="auto"/>
                        <w:left w:val="none" w:sz="0" w:space="0" w:color="auto"/>
                        <w:bottom w:val="none" w:sz="0" w:space="0" w:color="auto"/>
                        <w:right w:val="none" w:sz="0" w:space="0" w:color="auto"/>
                      </w:divBdr>
                    </w:div>
                  </w:divsChild>
                </w:div>
                <w:div w:id="1575897343">
                  <w:marLeft w:val="0"/>
                  <w:marRight w:val="0"/>
                  <w:marTop w:val="0"/>
                  <w:marBottom w:val="0"/>
                  <w:divBdr>
                    <w:top w:val="none" w:sz="0" w:space="0" w:color="auto"/>
                    <w:left w:val="none" w:sz="0" w:space="0" w:color="auto"/>
                    <w:bottom w:val="none" w:sz="0" w:space="0" w:color="auto"/>
                    <w:right w:val="none" w:sz="0" w:space="0" w:color="auto"/>
                  </w:divBdr>
                </w:div>
                <w:div w:id="2042239218">
                  <w:marLeft w:val="0"/>
                  <w:marRight w:val="0"/>
                  <w:marTop w:val="0"/>
                  <w:marBottom w:val="0"/>
                  <w:divBdr>
                    <w:top w:val="none" w:sz="0" w:space="0" w:color="auto"/>
                    <w:left w:val="none" w:sz="0" w:space="0" w:color="auto"/>
                    <w:bottom w:val="none" w:sz="0" w:space="0" w:color="auto"/>
                    <w:right w:val="none" w:sz="0" w:space="0" w:color="auto"/>
                  </w:divBdr>
                  <w:divsChild>
                    <w:div w:id="623385098">
                      <w:marLeft w:val="0"/>
                      <w:marRight w:val="0"/>
                      <w:marTop w:val="0"/>
                      <w:marBottom w:val="0"/>
                      <w:divBdr>
                        <w:top w:val="none" w:sz="0" w:space="0" w:color="auto"/>
                        <w:left w:val="none" w:sz="0" w:space="0" w:color="auto"/>
                        <w:bottom w:val="none" w:sz="0" w:space="0" w:color="auto"/>
                        <w:right w:val="none" w:sz="0" w:space="0" w:color="auto"/>
                      </w:divBdr>
                    </w:div>
                    <w:div w:id="1030491284">
                      <w:marLeft w:val="0"/>
                      <w:marRight w:val="0"/>
                      <w:marTop w:val="0"/>
                      <w:marBottom w:val="0"/>
                      <w:divBdr>
                        <w:top w:val="none" w:sz="0" w:space="0" w:color="auto"/>
                        <w:left w:val="none" w:sz="0" w:space="0" w:color="auto"/>
                        <w:bottom w:val="none" w:sz="0" w:space="0" w:color="auto"/>
                        <w:right w:val="none" w:sz="0" w:space="0" w:color="auto"/>
                      </w:divBdr>
                      <w:divsChild>
                        <w:div w:id="955451651">
                          <w:marLeft w:val="0"/>
                          <w:marRight w:val="0"/>
                          <w:marTop w:val="0"/>
                          <w:marBottom w:val="0"/>
                          <w:divBdr>
                            <w:top w:val="none" w:sz="0" w:space="0" w:color="auto"/>
                            <w:left w:val="none" w:sz="0" w:space="0" w:color="auto"/>
                            <w:bottom w:val="none" w:sz="0" w:space="0" w:color="auto"/>
                            <w:right w:val="none" w:sz="0" w:space="0" w:color="auto"/>
                          </w:divBdr>
                        </w:div>
                      </w:divsChild>
                    </w:div>
                    <w:div w:id="16243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3177">
      <w:bodyDiv w:val="1"/>
      <w:marLeft w:val="0"/>
      <w:marRight w:val="0"/>
      <w:marTop w:val="0"/>
      <w:marBottom w:val="0"/>
      <w:divBdr>
        <w:top w:val="none" w:sz="0" w:space="0" w:color="auto"/>
        <w:left w:val="none" w:sz="0" w:space="0" w:color="auto"/>
        <w:bottom w:val="none" w:sz="0" w:space="0" w:color="auto"/>
        <w:right w:val="none" w:sz="0" w:space="0" w:color="auto"/>
      </w:divBdr>
      <w:divsChild>
        <w:div w:id="30618581">
          <w:marLeft w:val="0"/>
          <w:marRight w:val="0"/>
          <w:marTop w:val="0"/>
          <w:marBottom w:val="0"/>
          <w:divBdr>
            <w:top w:val="none" w:sz="0" w:space="0" w:color="auto"/>
            <w:left w:val="none" w:sz="0" w:space="0" w:color="auto"/>
            <w:bottom w:val="none" w:sz="0" w:space="0" w:color="auto"/>
            <w:right w:val="none" w:sz="0" w:space="0" w:color="auto"/>
          </w:divBdr>
          <w:divsChild>
            <w:div w:id="1126699112">
              <w:marLeft w:val="0"/>
              <w:marRight w:val="0"/>
              <w:marTop w:val="0"/>
              <w:marBottom w:val="0"/>
              <w:divBdr>
                <w:top w:val="none" w:sz="0" w:space="0" w:color="auto"/>
                <w:left w:val="none" w:sz="0" w:space="0" w:color="auto"/>
                <w:bottom w:val="none" w:sz="0" w:space="0" w:color="auto"/>
                <w:right w:val="none" w:sz="0" w:space="0" w:color="auto"/>
              </w:divBdr>
              <w:divsChild>
                <w:div w:id="279260251">
                  <w:marLeft w:val="0"/>
                  <w:marRight w:val="0"/>
                  <w:marTop w:val="0"/>
                  <w:marBottom w:val="0"/>
                  <w:divBdr>
                    <w:top w:val="none" w:sz="0" w:space="0" w:color="auto"/>
                    <w:left w:val="none" w:sz="0" w:space="0" w:color="auto"/>
                    <w:bottom w:val="none" w:sz="0" w:space="0" w:color="auto"/>
                    <w:right w:val="none" w:sz="0" w:space="0" w:color="auto"/>
                  </w:divBdr>
                </w:div>
                <w:div w:id="1043671575">
                  <w:marLeft w:val="0"/>
                  <w:marRight w:val="0"/>
                  <w:marTop w:val="0"/>
                  <w:marBottom w:val="0"/>
                  <w:divBdr>
                    <w:top w:val="none" w:sz="0" w:space="0" w:color="auto"/>
                    <w:left w:val="none" w:sz="0" w:space="0" w:color="auto"/>
                    <w:bottom w:val="none" w:sz="0" w:space="0" w:color="auto"/>
                    <w:right w:val="none" w:sz="0" w:space="0" w:color="auto"/>
                  </w:divBdr>
                  <w:divsChild>
                    <w:div w:id="15449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9318">
          <w:marLeft w:val="0"/>
          <w:marRight w:val="0"/>
          <w:marTop w:val="0"/>
          <w:marBottom w:val="0"/>
          <w:divBdr>
            <w:top w:val="none" w:sz="0" w:space="0" w:color="auto"/>
            <w:left w:val="none" w:sz="0" w:space="0" w:color="auto"/>
            <w:bottom w:val="none" w:sz="0" w:space="0" w:color="auto"/>
            <w:right w:val="none" w:sz="0" w:space="0" w:color="auto"/>
          </w:divBdr>
          <w:divsChild>
            <w:div w:id="1478766104">
              <w:marLeft w:val="0"/>
              <w:marRight w:val="0"/>
              <w:marTop w:val="0"/>
              <w:marBottom w:val="0"/>
              <w:divBdr>
                <w:top w:val="none" w:sz="0" w:space="0" w:color="auto"/>
                <w:left w:val="none" w:sz="0" w:space="0" w:color="auto"/>
                <w:bottom w:val="none" w:sz="0" w:space="0" w:color="auto"/>
                <w:right w:val="none" w:sz="0" w:space="0" w:color="auto"/>
              </w:divBdr>
              <w:divsChild>
                <w:div w:id="178394848">
                  <w:marLeft w:val="0"/>
                  <w:marRight w:val="0"/>
                  <w:marTop w:val="0"/>
                  <w:marBottom w:val="0"/>
                  <w:divBdr>
                    <w:top w:val="none" w:sz="0" w:space="0" w:color="auto"/>
                    <w:left w:val="none" w:sz="0" w:space="0" w:color="auto"/>
                    <w:bottom w:val="none" w:sz="0" w:space="0" w:color="auto"/>
                    <w:right w:val="none" w:sz="0" w:space="0" w:color="auto"/>
                  </w:divBdr>
                  <w:divsChild>
                    <w:div w:id="1862544744">
                      <w:marLeft w:val="0"/>
                      <w:marRight w:val="0"/>
                      <w:marTop w:val="0"/>
                      <w:marBottom w:val="0"/>
                      <w:divBdr>
                        <w:top w:val="none" w:sz="0" w:space="0" w:color="auto"/>
                        <w:left w:val="none" w:sz="0" w:space="0" w:color="auto"/>
                        <w:bottom w:val="none" w:sz="0" w:space="0" w:color="auto"/>
                        <w:right w:val="none" w:sz="0" w:space="0" w:color="auto"/>
                      </w:divBdr>
                    </w:div>
                  </w:divsChild>
                </w:div>
                <w:div w:id="773671404">
                  <w:marLeft w:val="0"/>
                  <w:marRight w:val="0"/>
                  <w:marTop w:val="0"/>
                  <w:marBottom w:val="0"/>
                  <w:divBdr>
                    <w:top w:val="none" w:sz="0" w:space="0" w:color="auto"/>
                    <w:left w:val="none" w:sz="0" w:space="0" w:color="auto"/>
                    <w:bottom w:val="none" w:sz="0" w:space="0" w:color="auto"/>
                    <w:right w:val="none" w:sz="0" w:space="0" w:color="auto"/>
                  </w:divBdr>
                  <w:divsChild>
                    <w:div w:id="1144390704">
                      <w:marLeft w:val="0"/>
                      <w:marRight w:val="0"/>
                      <w:marTop w:val="0"/>
                      <w:marBottom w:val="0"/>
                      <w:divBdr>
                        <w:top w:val="none" w:sz="0" w:space="0" w:color="auto"/>
                        <w:left w:val="none" w:sz="0" w:space="0" w:color="auto"/>
                        <w:bottom w:val="none" w:sz="0" w:space="0" w:color="auto"/>
                        <w:right w:val="none" w:sz="0" w:space="0" w:color="auto"/>
                      </w:divBdr>
                    </w:div>
                    <w:div w:id="1492217949">
                      <w:marLeft w:val="0"/>
                      <w:marRight w:val="0"/>
                      <w:marTop w:val="0"/>
                      <w:marBottom w:val="0"/>
                      <w:divBdr>
                        <w:top w:val="none" w:sz="0" w:space="0" w:color="auto"/>
                        <w:left w:val="none" w:sz="0" w:space="0" w:color="auto"/>
                        <w:bottom w:val="none" w:sz="0" w:space="0" w:color="auto"/>
                        <w:right w:val="none" w:sz="0" w:space="0" w:color="auto"/>
                      </w:divBdr>
                    </w:div>
                  </w:divsChild>
                </w:div>
                <w:div w:id="810488525">
                  <w:marLeft w:val="0"/>
                  <w:marRight w:val="0"/>
                  <w:marTop w:val="0"/>
                  <w:marBottom w:val="0"/>
                  <w:divBdr>
                    <w:top w:val="none" w:sz="0" w:space="0" w:color="auto"/>
                    <w:left w:val="none" w:sz="0" w:space="0" w:color="auto"/>
                    <w:bottom w:val="none" w:sz="0" w:space="0" w:color="auto"/>
                    <w:right w:val="none" w:sz="0" w:space="0" w:color="auto"/>
                  </w:divBdr>
                  <w:divsChild>
                    <w:div w:id="506016906">
                      <w:marLeft w:val="0"/>
                      <w:marRight w:val="0"/>
                      <w:marTop w:val="0"/>
                      <w:marBottom w:val="0"/>
                      <w:divBdr>
                        <w:top w:val="none" w:sz="0" w:space="0" w:color="auto"/>
                        <w:left w:val="none" w:sz="0" w:space="0" w:color="auto"/>
                        <w:bottom w:val="none" w:sz="0" w:space="0" w:color="auto"/>
                        <w:right w:val="none" w:sz="0" w:space="0" w:color="auto"/>
                      </w:divBdr>
                    </w:div>
                  </w:divsChild>
                </w:div>
                <w:div w:id="1434202718">
                  <w:marLeft w:val="0"/>
                  <w:marRight w:val="0"/>
                  <w:marTop w:val="0"/>
                  <w:marBottom w:val="0"/>
                  <w:divBdr>
                    <w:top w:val="none" w:sz="0" w:space="0" w:color="auto"/>
                    <w:left w:val="none" w:sz="0" w:space="0" w:color="auto"/>
                    <w:bottom w:val="none" w:sz="0" w:space="0" w:color="auto"/>
                    <w:right w:val="none" w:sz="0" w:space="0" w:color="auto"/>
                  </w:divBdr>
                  <w:divsChild>
                    <w:div w:id="973174291">
                      <w:marLeft w:val="0"/>
                      <w:marRight w:val="0"/>
                      <w:marTop w:val="0"/>
                      <w:marBottom w:val="0"/>
                      <w:divBdr>
                        <w:top w:val="none" w:sz="0" w:space="0" w:color="auto"/>
                        <w:left w:val="none" w:sz="0" w:space="0" w:color="auto"/>
                        <w:bottom w:val="none" w:sz="0" w:space="0" w:color="auto"/>
                        <w:right w:val="none" w:sz="0" w:space="0" w:color="auto"/>
                      </w:divBdr>
                      <w:divsChild>
                        <w:div w:id="545915128">
                          <w:marLeft w:val="0"/>
                          <w:marRight w:val="0"/>
                          <w:marTop w:val="0"/>
                          <w:marBottom w:val="0"/>
                          <w:divBdr>
                            <w:top w:val="none" w:sz="0" w:space="0" w:color="auto"/>
                            <w:left w:val="none" w:sz="0" w:space="0" w:color="auto"/>
                            <w:bottom w:val="none" w:sz="0" w:space="0" w:color="auto"/>
                            <w:right w:val="none" w:sz="0" w:space="0" w:color="auto"/>
                          </w:divBdr>
                          <w:divsChild>
                            <w:div w:id="291445550">
                              <w:marLeft w:val="0"/>
                              <w:marRight w:val="0"/>
                              <w:marTop w:val="0"/>
                              <w:marBottom w:val="0"/>
                              <w:divBdr>
                                <w:top w:val="none" w:sz="0" w:space="0" w:color="auto"/>
                                <w:left w:val="none" w:sz="0" w:space="0" w:color="auto"/>
                                <w:bottom w:val="none" w:sz="0" w:space="0" w:color="auto"/>
                                <w:right w:val="none" w:sz="0" w:space="0" w:color="auto"/>
                              </w:divBdr>
                            </w:div>
                            <w:div w:id="11780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9273575">
          <w:marLeft w:val="0"/>
          <w:marRight w:val="0"/>
          <w:marTop w:val="0"/>
          <w:marBottom w:val="0"/>
          <w:divBdr>
            <w:top w:val="none" w:sz="0" w:space="0" w:color="auto"/>
            <w:left w:val="none" w:sz="0" w:space="0" w:color="auto"/>
            <w:bottom w:val="none" w:sz="0" w:space="0" w:color="auto"/>
            <w:right w:val="none" w:sz="0" w:space="0" w:color="auto"/>
          </w:divBdr>
          <w:divsChild>
            <w:div w:id="1513060894">
              <w:marLeft w:val="0"/>
              <w:marRight w:val="0"/>
              <w:marTop w:val="0"/>
              <w:marBottom w:val="0"/>
              <w:divBdr>
                <w:top w:val="none" w:sz="0" w:space="0" w:color="auto"/>
                <w:left w:val="none" w:sz="0" w:space="0" w:color="auto"/>
                <w:bottom w:val="none" w:sz="0" w:space="0" w:color="auto"/>
                <w:right w:val="none" w:sz="0" w:space="0" w:color="auto"/>
              </w:divBdr>
              <w:divsChild>
                <w:div w:id="1471483614">
                  <w:marLeft w:val="0"/>
                  <w:marRight w:val="0"/>
                  <w:marTop w:val="0"/>
                  <w:marBottom w:val="0"/>
                  <w:divBdr>
                    <w:top w:val="none" w:sz="0" w:space="0" w:color="auto"/>
                    <w:left w:val="none" w:sz="0" w:space="0" w:color="auto"/>
                    <w:bottom w:val="none" w:sz="0" w:space="0" w:color="auto"/>
                    <w:right w:val="none" w:sz="0" w:space="0" w:color="auto"/>
                  </w:divBdr>
                  <w:divsChild>
                    <w:div w:id="160628975">
                      <w:marLeft w:val="0"/>
                      <w:marRight w:val="0"/>
                      <w:marTop w:val="0"/>
                      <w:marBottom w:val="0"/>
                      <w:divBdr>
                        <w:top w:val="none" w:sz="0" w:space="0" w:color="auto"/>
                        <w:left w:val="none" w:sz="0" w:space="0" w:color="auto"/>
                        <w:bottom w:val="none" w:sz="0" w:space="0" w:color="auto"/>
                        <w:right w:val="none" w:sz="0" w:space="0" w:color="auto"/>
                      </w:divBdr>
                    </w:div>
                    <w:div w:id="1407070344">
                      <w:marLeft w:val="0"/>
                      <w:marRight w:val="0"/>
                      <w:marTop w:val="0"/>
                      <w:marBottom w:val="0"/>
                      <w:divBdr>
                        <w:top w:val="none" w:sz="0" w:space="0" w:color="auto"/>
                        <w:left w:val="none" w:sz="0" w:space="0" w:color="auto"/>
                        <w:bottom w:val="none" w:sz="0" w:space="0" w:color="auto"/>
                        <w:right w:val="none" w:sz="0" w:space="0" w:color="auto"/>
                      </w:divBdr>
                      <w:divsChild>
                        <w:div w:id="1090851380">
                          <w:marLeft w:val="0"/>
                          <w:marRight w:val="0"/>
                          <w:marTop w:val="0"/>
                          <w:marBottom w:val="0"/>
                          <w:divBdr>
                            <w:top w:val="none" w:sz="0" w:space="0" w:color="auto"/>
                            <w:left w:val="none" w:sz="0" w:space="0" w:color="auto"/>
                            <w:bottom w:val="none" w:sz="0" w:space="0" w:color="auto"/>
                            <w:right w:val="none" w:sz="0" w:space="0" w:color="auto"/>
                          </w:divBdr>
                        </w:div>
                        <w:div w:id="17220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majewska@powiatpultuski.p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ncelaria@powiatpultuski.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powiatpultuski.pl" TargetMode="External"/><Relationship Id="rId5" Type="http://schemas.openxmlformats.org/officeDocument/2006/relationships/numbering" Target="numbering.xml"/><Relationship Id="rId15" Type="http://schemas.openxmlformats.org/officeDocument/2006/relationships/hyperlink" Target="mailto:iod@powiatpultuski.p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kretariat@powiatpultuski.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zablony_Office\PFRON_szablon_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2A367F8D3CFBA4DBDB025D188A69872" ma:contentTypeVersion="10" ma:contentTypeDescription="Utwórz nowy dokument." ma:contentTypeScope="" ma:versionID="159252110085d77f5adc6f129b887fc1">
  <xsd:schema xmlns:xsd="http://www.w3.org/2001/XMLSchema" xmlns:xs="http://www.w3.org/2001/XMLSchema" xmlns:p="http://schemas.microsoft.com/office/2006/metadata/properties" xmlns:ns3="be0e7154-d51e-4d90-ac5a-5fd1af21b19c" xmlns:ns4="4f8575d3-f9c8-4fe6-b442-b8884852a195" targetNamespace="http://schemas.microsoft.com/office/2006/metadata/properties" ma:root="true" ma:fieldsID="4ec6a56f21fb085ad9d18159ee315887" ns3:_="" ns4:_="">
    <xsd:import namespace="be0e7154-d51e-4d90-ac5a-5fd1af21b19c"/>
    <xsd:import namespace="4f8575d3-f9c8-4fe6-b442-b8884852a1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e7154-d51e-4d90-ac5a-5fd1af21b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8575d3-f9c8-4fe6-b442-b8884852a195"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EA9A64-A773-4F38-84F8-5A259EFD984F}">
  <ds:schemaRefs>
    <ds:schemaRef ds:uri="http://schemas.openxmlformats.org/officeDocument/2006/bibliography"/>
  </ds:schemaRefs>
</ds:datastoreItem>
</file>

<file path=customXml/itemProps2.xml><?xml version="1.0" encoding="utf-8"?>
<ds:datastoreItem xmlns:ds="http://schemas.openxmlformats.org/officeDocument/2006/customXml" ds:itemID="{5EA49E87-6050-4C9E-BACE-D8637ADBA4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E33E8A-704B-4EB7-8C49-FD31C0DC458D}">
  <ds:schemaRefs>
    <ds:schemaRef ds:uri="http://schemas.microsoft.com/sharepoint/v3/contenttype/forms"/>
  </ds:schemaRefs>
</ds:datastoreItem>
</file>

<file path=customXml/itemProps4.xml><?xml version="1.0" encoding="utf-8"?>
<ds:datastoreItem xmlns:ds="http://schemas.openxmlformats.org/officeDocument/2006/customXml" ds:itemID="{A7992CBA-D78B-44C5-9DB8-D2FA8EE6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e7154-d51e-4d90-ac5a-5fd1af21b19c"/>
    <ds:schemaRef ds:uri="4f8575d3-f9c8-4fe6-b442-b8884852a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PFRON_szablon_Word.dotx</Template>
  <TotalTime>169</TotalTime>
  <Pages>10</Pages>
  <Words>2981</Words>
  <Characters>17886</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Szablon - pismo firmowe - PFRON</vt:lpstr>
    </vt:vector>
  </TitlesOfParts>
  <Company/>
  <LinksUpToDate>false</LinksUpToDate>
  <CharactersWithSpaces>20826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 pismo firmowe - PFRON</dc:title>
  <dc:creator>Osmałek Iwona</dc:creator>
  <cp:lastModifiedBy>Joanna Majewska</cp:lastModifiedBy>
  <cp:revision>16</cp:revision>
  <cp:lastPrinted>2023-06-19T10:25:00Z</cp:lastPrinted>
  <dcterms:created xsi:type="dcterms:W3CDTF">2023-05-31T10:45:00Z</dcterms:created>
  <dcterms:modified xsi:type="dcterms:W3CDTF">2023-06-19T10:27:00Z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0x01010052A367F8D3CFBA4DBDB025D188A69872</vt:lpwstr>
  </property>
</Properties>
</file>