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AD54" w14:textId="77777777" w:rsidR="00A46B4A" w:rsidRPr="00410F80" w:rsidRDefault="00000000">
      <w:pPr>
        <w:rPr>
          <w:sz w:val="22"/>
          <w:szCs w:val="22"/>
        </w:rPr>
      </w:pPr>
      <w:r w:rsidRPr="00410F80">
        <w:rPr>
          <w:sz w:val="22"/>
          <w:szCs w:val="22"/>
        </w:rPr>
        <w:t>WRP.272.3.11.2024</w:t>
      </w:r>
    </w:p>
    <w:p w14:paraId="1C0AC69A" w14:textId="77777777" w:rsidR="00A46B4A" w:rsidRPr="00410F80" w:rsidRDefault="00000000">
      <w:pPr>
        <w:keepNext/>
        <w:numPr>
          <w:ilvl w:val="0"/>
          <w:numId w:val="1"/>
        </w:numPr>
        <w:tabs>
          <w:tab w:val="clear" w:pos="18351"/>
        </w:tabs>
        <w:ind w:left="432"/>
        <w:jc w:val="center"/>
        <w:outlineLvl w:val="0"/>
        <w:rPr>
          <w:b/>
          <w:bCs/>
          <w:sz w:val="22"/>
          <w:szCs w:val="22"/>
          <w:lang w:val="de-DE"/>
        </w:rPr>
      </w:pPr>
      <w:r w:rsidRPr="00410F80">
        <w:rPr>
          <w:b/>
          <w:bCs/>
          <w:sz w:val="22"/>
          <w:szCs w:val="22"/>
          <w:lang w:val="de-DE"/>
        </w:rPr>
        <w:t xml:space="preserve">UMOWA </w:t>
      </w:r>
      <w:proofErr w:type="spellStart"/>
      <w:r w:rsidRPr="00410F80">
        <w:rPr>
          <w:b/>
          <w:bCs/>
          <w:sz w:val="22"/>
          <w:szCs w:val="22"/>
          <w:lang w:val="de-DE"/>
        </w:rPr>
        <w:t>Nr</w:t>
      </w:r>
      <w:proofErr w:type="spellEnd"/>
      <w:r w:rsidRPr="00410F80">
        <w:rPr>
          <w:b/>
          <w:bCs/>
          <w:sz w:val="22"/>
          <w:szCs w:val="22"/>
          <w:lang w:val="de-DE"/>
        </w:rPr>
        <w:t xml:space="preserve"> …../2024</w:t>
      </w:r>
    </w:p>
    <w:p w14:paraId="3EB450F5" w14:textId="77777777" w:rsidR="00A46B4A" w:rsidRPr="00410F80" w:rsidRDefault="00000000">
      <w:pPr>
        <w:rPr>
          <w:sz w:val="22"/>
          <w:szCs w:val="22"/>
        </w:rPr>
      </w:pPr>
      <w:r w:rsidRPr="00410F80">
        <w:rPr>
          <w:sz w:val="22"/>
          <w:szCs w:val="22"/>
        </w:rPr>
        <w:t>Zawarta dnia.......................................................................w...........................................................................</w:t>
      </w:r>
    </w:p>
    <w:p w14:paraId="2F6B0A9B" w14:textId="77777777" w:rsidR="00A46B4A" w:rsidRPr="00410F80" w:rsidRDefault="00000000">
      <w:pPr>
        <w:rPr>
          <w:sz w:val="22"/>
          <w:szCs w:val="22"/>
        </w:rPr>
      </w:pPr>
      <w:r w:rsidRPr="00410F80">
        <w:rPr>
          <w:sz w:val="22"/>
          <w:szCs w:val="22"/>
        </w:rPr>
        <w:t>pomiędzy:</w:t>
      </w:r>
    </w:p>
    <w:p w14:paraId="57263597" w14:textId="77777777" w:rsidR="00A46B4A" w:rsidRPr="00410F80" w:rsidRDefault="00000000">
      <w:pPr>
        <w:jc w:val="both"/>
        <w:rPr>
          <w:sz w:val="22"/>
          <w:szCs w:val="22"/>
        </w:rPr>
      </w:pPr>
      <w:r w:rsidRPr="00410F80">
        <w:rPr>
          <w:b/>
          <w:bCs/>
          <w:sz w:val="22"/>
          <w:szCs w:val="22"/>
        </w:rPr>
        <w:t>Powiatem Pułtuskim</w:t>
      </w:r>
      <w:r w:rsidRPr="00410F80">
        <w:rPr>
          <w:sz w:val="22"/>
          <w:szCs w:val="22"/>
        </w:rPr>
        <w:t xml:space="preserve"> z siedzibą: ul. Marii Skłodowskiej-Curie 11, 06-100 Pułtusk, </w:t>
      </w:r>
      <w:r w:rsidRPr="00410F80">
        <w:rPr>
          <w:sz w:val="22"/>
          <w:szCs w:val="22"/>
        </w:rPr>
        <w:br/>
        <w:t xml:space="preserve">NIP: 568-16-18-062, e-mail: sekretariat@powiatpultuski.pl, tel.: 23 306-71-01, fax: 23 306-71-09, </w:t>
      </w:r>
    </w:p>
    <w:p w14:paraId="65F1EF7E" w14:textId="77777777" w:rsidR="00A46B4A" w:rsidRPr="00410F80" w:rsidRDefault="00000000">
      <w:pPr>
        <w:jc w:val="both"/>
        <w:rPr>
          <w:sz w:val="22"/>
          <w:szCs w:val="22"/>
        </w:rPr>
      </w:pPr>
      <w:r w:rsidRPr="00410F80">
        <w:rPr>
          <w:sz w:val="22"/>
          <w:szCs w:val="22"/>
        </w:rPr>
        <w:t xml:space="preserve">Jednostka organizacyjna: Starostwo Powiatowe w Pułtusku, </w:t>
      </w:r>
    </w:p>
    <w:p w14:paraId="5A5A8EB9" w14:textId="77777777" w:rsidR="00A46B4A" w:rsidRPr="00410F80" w:rsidRDefault="00000000">
      <w:pPr>
        <w:rPr>
          <w:sz w:val="22"/>
          <w:szCs w:val="22"/>
        </w:rPr>
      </w:pPr>
      <w:r w:rsidRPr="00410F80">
        <w:rPr>
          <w:sz w:val="22"/>
          <w:szCs w:val="22"/>
        </w:rPr>
        <w:t>reprezentowanym przez:</w:t>
      </w:r>
    </w:p>
    <w:p w14:paraId="359CF9A2" w14:textId="4A615165" w:rsidR="00A46B4A" w:rsidRPr="00410F80" w:rsidRDefault="001A1764" w:rsidP="001A1764">
      <w:pPr>
        <w:pStyle w:val="Akapitzlist"/>
        <w:widowControl/>
        <w:numPr>
          <w:ilvl w:val="0"/>
          <w:numId w:val="6"/>
        </w:numPr>
        <w:rPr>
          <w:sz w:val="22"/>
          <w:szCs w:val="22"/>
        </w:rPr>
      </w:pPr>
      <w:r w:rsidRPr="00410F80">
        <w:rPr>
          <w:rFonts w:eastAsia="SimSun"/>
          <w:sz w:val="22"/>
          <w:szCs w:val="22"/>
          <w:lang w:eastAsia="zh-CN" w:bidi="ar"/>
        </w:rPr>
        <w:t>Jana Zalewskiego – Starostę Pułtuskiego</w:t>
      </w:r>
    </w:p>
    <w:p w14:paraId="6C0A70D7" w14:textId="54FF88DB" w:rsidR="001A1764" w:rsidRPr="00410F80" w:rsidRDefault="001A1764" w:rsidP="001A1764">
      <w:pPr>
        <w:pStyle w:val="Akapitzlist"/>
        <w:widowControl/>
        <w:numPr>
          <w:ilvl w:val="0"/>
          <w:numId w:val="6"/>
        </w:numPr>
        <w:rPr>
          <w:sz w:val="22"/>
          <w:szCs w:val="22"/>
        </w:rPr>
      </w:pPr>
      <w:r w:rsidRPr="00410F80">
        <w:rPr>
          <w:rFonts w:eastAsia="SimSun"/>
          <w:sz w:val="22"/>
          <w:szCs w:val="22"/>
          <w:lang w:eastAsia="zh-CN" w:bidi="ar"/>
        </w:rPr>
        <w:t>Emilię Agatę Gąsecką – Wicestarostę Pułtuskiego</w:t>
      </w:r>
    </w:p>
    <w:p w14:paraId="14AD9B5C" w14:textId="2A6B4431" w:rsidR="00A46B4A" w:rsidRPr="00410F80" w:rsidRDefault="00000000">
      <w:pPr>
        <w:rPr>
          <w:sz w:val="22"/>
          <w:szCs w:val="22"/>
        </w:rPr>
      </w:pPr>
      <w:r w:rsidRPr="00410F80">
        <w:rPr>
          <w:sz w:val="22"/>
          <w:szCs w:val="22"/>
        </w:rPr>
        <w:t>zwanym</w:t>
      </w:r>
      <w:r w:rsidR="002E7759" w:rsidRPr="00410F80">
        <w:rPr>
          <w:sz w:val="22"/>
          <w:szCs w:val="22"/>
        </w:rPr>
        <w:t>i</w:t>
      </w:r>
      <w:r w:rsidRPr="00410F80">
        <w:rPr>
          <w:sz w:val="22"/>
          <w:szCs w:val="22"/>
        </w:rPr>
        <w:t xml:space="preserve"> w dalszej części treści umowy „</w:t>
      </w:r>
      <w:r w:rsidRPr="00410F80">
        <w:rPr>
          <w:b/>
          <w:bCs/>
          <w:sz w:val="22"/>
          <w:szCs w:val="22"/>
        </w:rPr>
        <w:t>Zamawiającym</w:t>
      </w:r>
      <w:r w:rsidRPr="00410F80">
        <w:rPr>
          <w:sz w:val="22"/>
          <w:szCs w:val="22"/>
        </w:rPr>
        <w:t>”</w:t>
      </w:r>
    </w:p>
    <w:p w14:paraId="13D6DECE" w14:textId="77777777" w:rsidR="00A46B4A" w:rsidRPr="00410F80" w:rsidRDefault="00000000">
      <w:pPr>
        <w:rPr>
          <w:sz w:val="22"/>
          <w:szCs w:val="22"/>
        </w:rPr>
      </w:pPr>
      <w:r w:rsidRPr="00410F80">
        <w:rPr>
          <w:sz w:val="22"/>
          <w:szCs w:val="22"/>
        </w:rPr>
        <w:t xml:space="preserve">a </w:t>
      </w:r>
    </w:p>
    <w:p w14:paraId="0B88D720" w14:textId="1BB18CB1" w:rsidR="00BC51F7" w:rsidRPr="00410F80" w:rsidRDefault="00BC51F7" w:rsidP="00BC51F7">
      <w:pPr>
        <w:jc w:val="both"/>
        <w:rPr>
          <w:rFonts w:eastAsia="SimSun"/>
          <w:sz w:val="22"/>
          <w:szCs w:val="22"/>
          <w:lang w:eastAsia="zh-CN" w:bidi="ar"/>
        </w:rPr>
      </w:pPr>
      <w:r w:rsidRPr="00410F80">
        <w:rPr>
          <w:rFonts w:eastAsia="SimSun"/>
          <w:sz w:val="22"/>
          <w:szCs w:val="22"/>
          <w:lang w:eastAsia="zh-CN" w:bidi="ar"/>
        </w:rPr>
        <w:t xml:space="preserve">Arturem Duckim prowadzącym działalność gospodarczą pod firmą </w:t>
      </w:r>
      <w:proofErr w:type="spellStart"/>
      <w:r w:rsidRPr="00410F80">
        <w:rPr>
          <w:rFonts w:eastAsia="SimSun"/>
          <w:sz w:val="22"/>
          <w:szCs w:val="22"/>
          <w:lang w:eastAsia="zh-CN" w:bidi="ar"/>
        </w:rPr>
        <w:t>Arwent</w:t>
      </w:r>
      <w:proofErr w:type="spellEnd"/>
      <w:r w:rsidRPr="00410F80">
        <w:rPr>
          <w:rFonts w:eastAsia="SimSun"/>
          <w:sz w:val="22"/>
          <w:szCs w:val="22"/>
          <w:lang w:eastAsia="zh-CN" w:bidi="ar"/>
        </w:rPr>
        <w:t xml:space="preserve"> Artur Ducki, NIP 1251028456, REGON 141219545, 05-252 Dąbrówka, Guzowatka 53, email: biuro@arwent.info, tel.: 501256954,  zwanym w dalszej części umowy „Wykonawcą”</w:t>
      </w:r>
    </w:p>
    <w:p w14:paraId="31733386" w14:textId="0720AC90" w:rsidR="00A46B4A" w:rsidRPr="00410F80" w:rsidRDefault="00000000">
      <w:pPr>
        <w:rPr>
          <w:b/>
          <w:sz w:val="22"/>
          <w:szCs w:val="22"/>
        </w:rPr>
      </w:pPr>
      <w:r w:rsidRPr="00410F80">
        <w:rPr>
          <w:sz w:val="22"/>
          <w:szCs w:val="22"/>
        </w:rPr>
        <w:t>zwane zaś dalej łącznie „</w:t>
      </w:r>
      <w:r w:rsidRPr="00410F80">
        <w:rPr>
          <w:b/>
          <w:sz w:val="22"/>
          <w:szCs w:val="22"/>
        </w:rPr>
        <w:t xml:space="preserve">Stronami”, </w:t>
      </w:r>
      <w:r w:rsidRPr="00410F80">
        <w:rPr>
          <w:sz w:val="22"/>
          <w:szCs w:val="22"/>
        </w:rPr>
        <w:t>a osobno</w:t>
      </w:r>
      <w:r w:rsidRPr="00410F80">
        <w:rPr>
          <w:b/>
          <w:sz w:val="22"/>
          <w:szCs w:val="22"/>
        </w:rPr>
        <w:t xml:space="preserve"> „Stroną”,</w:t>
      </w:r>
    </w:p>
    <w:p w14:paraId="10D5D826" w14:textId="77777777" w:rsidR="00A46B4A" w:rsidRPr="00410F80" w:rsidRDefault="00A46B4A">
      <w:pPr>
        <w:rPr>
          <w:bCs/>
          <w:sz w:val="22"/>
          <w:szCs w:val="22"/>
        </w:rPr>
      </w:pPr>
    </w:p>
    <w:p w14:paraId="103041DA" w14:textId="77777777" w:rsidR="00A46B4A" w:rsidRPr="00410F80" w:rsidRDefault="00000000">
      <w:pPr>
        <w:jc w:val="both"/>
        <w:rPr>
          <w:bCs/>
          <w:sz w:val="22"/>
          <w:szCs w:val="22"/>
        </w:rPr>
      </w:pPr>
      <w:r w:rsidRPr="00410F80">
        <w:rPr>
          <w:bCs/>
          <w:sz w:val="22"/>
          <w:szCs w:val="22"/>
        </w:rPr>
        <w:t xml:space="preserve">w wyniku przeprowadzonego postępowania o udzielenie zamówienia publicznego w trybie </w:t>
      </w:r>
      <w:r w:rsidRPr="00410F80">
        <w:rPr>
          <w:sz w:val="22"/>
          <w:szCs w:val="22"/>
        </w:rPr>
        <w:t>o wartości poniżej kwoty, o której mowa w art. 2 ust. 1 pkt. 1 ustawy z dnia  11 września 2019 r. Prawo zamówień publicznych (Dz. U. z 2024 r. poz. 1320)</w:t>
      </w:r>
      <w:r w:rsidRPr="00410F80">
        <w:rPr>
          <w:bCs/>
          <w:sz w:val="22"/>
          <w:szCs w:val="22"/>
        </w:rPr>
        <w:t>, o następującej treści:</w:t>
      </w:r>
    </w:p>
    <w:p w14:paraId="04DC3DB5" w14:textId="77777777" w:rsidR="00A46B4A" w:rsidRPr="00410F80" w:rsidRDefault="00A46B4A">
      <w:pPr>
        <w:jc w:val="both"/>
        <w:rPr>
          <w:bCs/>
          <w:sz w:val="22"/>
          <w:szCs w:val="22"/>
        </w:rPr>
      </w:pPr>
    </w:p>
    <w:p w14:paraId="72F081B4" w14:textId="77777777" w:rsidR="00A46B4A" w:rsidRPr="00410F80" w:rsidRDefault="00000000">
      <w:pPr>
        <w:jc w:val="center"/>
        <w:rPr>
          <w:b/>
          <w:sz w:val="22"/>
          <w:szCs w:val="22"/>
        </w:rPr>
      </w:pPr>
      <w:r w:rsidRPr="00410F80">
        <w:rPr>
          <w:b/>
          <w:sz w:val="22"/>
          <w:szCs w:val="22"/>
        </w:rPr>
        <w:t>§ 1.</w:t>
      </w:r>
    </w:p>
    <w:p w14:paraId="2B401632" w14:textId="77777777" w:rsidR="00A46B4A" w:rsidRPr="00410F80" w:rsidRDefault="00000000">
      <w:pPr>
        <w:pStyle w:val="Tekstpodstawowy"/>
        <w:widowControl/>
        <w:numPr>
          <w:ilvl w:val="0"/>
          <w:numId w:val="2"/>
        </w:numPr>
        <w:autoSpaceDE/>
        <w:spacing w:after="0"/>
        <w:jc w:val="both"/>
        <w:rPr>
          <w:sz w:val="22"/>
          <w:szCs w:val="22"/>
        </w:rPr>
      </w:pPr>
      <w:r w:rsidRPr="00410F80">
        <w:rPr>
          <w:sz w:val="22"/>
          <w:szCs w:val="22"/>
        </w:rPr>
        <w:t xml:space="preserve">Zamawiający powierza, a </w:t>
      </w:r>
      <w:r w:rsidRPr="00410F80">
        <w:rPr>
          <w:bCs/>
          <w:sz w:val="22"/>
          <w:szCs w:val="22"/>
        </w:rPr>
        <w:t xml:space="preserve">Wykonawca przyjmuje do zrealizowania zamówienie w ramach zadania            pn. </w:t>
      </w:r>
      <w:r w:rsidRPr="00410F80">
        <w:rPr>
          <w:b/>
          <w:i/>
          <w:iCs/>
          <w:sz w:val="22"/>
          <w:szCs w:val="22"/>
        </w:rPr>
        <w:t>„Zakup nieruchomości przy ulicy spacerowej 11 w Pułtusku, przebudowa wraz ze zmianą sposobu użytkowania na dom pomocy społecznej oraz zakup wyposażenia”</w:t>
      </w:r>
      <w:r w:rsidRPr="00410F80">
        <w:rPr>
          <w:bCs/>
          <w:sz w:val="22"/>
          <w:szCs w:val="22"/>
        </w:rPr>
        <w:t>, współfinansowanego ze środków Województwa Mazowieckiego, polegające na dostawie, rozmieszczeniu i instalacji urządzeń wyciągowych do pomieszczenia przeznaczonego na palarnię w Domu Pomocy Społecznej przy                  ul. Spacerowej 11 w Pułtusku.</w:t>
      </w:r>
    </w:p>
    <w:p w14:paraId="5620A7BD" w14:textId="0F76C7EA" w:rsidR="00A46B4A" w:rsidRPr="00410F80" w:rsidRDefault="00000000">
      <w:pPr>
        <w:pStyle w:val="Tekstpodstawowy"/>
        <w:widowControl/>
        <w:numPr>
          <w:ilvl w:val="0"/>
          <w:numId w:val="2"/>
        </w:numPr>
        <w:autoSpaceDE/>
        <w:spacing w:after="0"/>
        <w:ind w:left="426" w:hanging="426"/>
        <w:jc w:val="both"/>
        <w:rPr>
          <w:sz w:val="22"/>
          <w:szCs w:val="22"/>
        </w:rPr>
      </w:pPr>
      <w:r w:rsidRPr="00410F80">
        <w:rPr>
          <w:sz w:val="22"/>
          <w:szCs w:val="22"/>
        </w:rPr>
        <w:t xml:space="preserve">Wykonawca zobowiązuje się do dostarczenia na koszt własny (własnym transportem) oraz instalacji             i rozmieszczenia przedmiotu zamówienia do Domu Pomocy Społecznej przy ul. Spacerowej 11 w Pułtusku, zgodnie ze swoją </w:t>
      </w:r>
      <w:r w:rsidRPr="00410F80">
        <w:rPr>
          <w:i/>
          <w:sz w:val="22"/>
          <w:szCs w:val="22"/>
        </w:rPr>
        <w:t>Ofertą</w:t>
      </w:r>
      <w:r w:rsidRPr="00410F80">
        <w:rPr>
          <w:sz w:val="22"/>
          <w:szCs w:val="22"/>
        </w:rPr>
        <w:t xml:space="preserve"> z dnia </w:t>
      </w:r>
      <w:r w:rsidR="00174B7D" w:rsidRPr="00410F80">
        <w:rPr>
          <w:sz w:val="22"/>
          <w:szCs w:val="22"/>
        </w:rPr>
        <w:t>19.11.</w:t>
      </w:r>
      <w:r w:rsidRPr="00410F80">
        <w:rPr>
          <w:sz w:val="22"/>
          <w:szCs w:val="22"/>
        </w:rPr>
        <w:t>2024 r.</w:t>
      </w:r>
    </w:p>
    <w:p w14:paraId="1A4252CD" w14:textId="77777777" w:rsidR="00A46B4A" w:rsidRPr="00410F80" w:rsidRDefault="00000000">
      <w:pPr>
        <w:pStyle w:val="Tekstpodstawowy"/>
        <w:widowControl/>
        <w:numPr>
          <w:ilvl w:val="0"/>
          <w:numId w:val="2"/>
        </w:numPr>
        <w:autoSpaceDE/>
        <w:spacing w:after="0"/>
        <w:ind w:left="426" w:hanging="426"/>
        <w:jc w:val="both"/>
        <w:rPr>
          <w:sz w:val="22"/>
          <w:szCs w:val="22"/>
        </w:rPr>
      </w:pPr>
      <w:r w:rsidRPr="00410F80">
        <w:rPr>
          <w:sz w:val="22"/>
          <w:szCs w:val="22"/>
        </w:rPr>
        <w:t xml:space="preserve">Szczegółowy zakres dostawy oraz parametry techniczne </w:t>
      </w:r>
      <w:r w:rsidRPr="00410F80">
        <w:rPr>
          <w:bCs/>
          <w:sz w:val="22"/>
          <w:szCs w:val="22"/>
        </w:rPr>
        <w:t>urządzeń wyciągowych do pomieszczenia przeznaczonego na palarnię</w:t>
      </w:r>
      <w:r w:rsidRPr="00410F80">
        <w:rPr>
          <w:rFonts w:eastAsia="TTE1C8A9A8t00"/>
          <w:sz w:val="22"/>
          <w:szCs w:val="22"/>
          <w:lang w:eastAsia="zh-CN"/>
        </w:rPr>
        <w:t xml:space="preserve"> </w:t>
      </w:r>
      <w:r w:rsidRPr="00410F80">
        <w:rPr>
          <w:sz w:val="22"/>
          <w:szCs w:val="22"/>
        </w:rPr>
        <w:t>określone zostały określone w formularzu ofertowym, stanowiącym załącznik nr 1 do umowy.</w:t>
      </w:r>
    </w:p>
    <w:p w14:paraId="07224011" w14:textId="77777777" w:rsidR="00A46B4A" w:rsidRPr="00410F80" w:rsidRDefault="00000000">
      <w:pPr>
        <w:pStyle w:val="Tekstpodstawowy"/>
        <w:widowControl/>
        <w:numPr>
          <w:ilvl w:val="0"/>
          <w:numId w:val="2"/>
        </w:numPr>
        <w:autoSpaceDE/>
        <w:spacing w:after="0"/>
        <w:ind w:left="426" w:hanging="426"/>
        <w:jc w:val="both"/>
        <w:rPr>
          <w:sz w:val="22"/>
          <w:szCs w:val="22"/>
        </w:rPr>
      </w:pPr>
      <w:r w:rsidRPr="00410F80">
        <w:rPr>
          <w:bCs/>
          <w:sz w:val="22"/>
          <w:szCs w:val="22"/>
        </w:rPr>
        <w:t xml:space="preserve">Urządzenia wyciągowe do pomieszczenia przeznaczonego na palarnię </w:t>
      </w:r>
      <w:r w:rsidRPr="00410F80">
        <w:rPr>
          <w:rFonts w:eastAsia="Times New Roman"/>
          <w:bCs/>
          <w:sz w:val="22"/>
          <w:szCs w:val="22"/>
          <w:lang w:eastAsia="zh-CN"/>
        </w:rPr>
        <w:t>będące</w:t>
      </w:r>
      <w:r w:rsidRPr="00410F80">
        <w:rPr>
          <w:sz w:val="22"/>
          <w:szCs w:val="22"/>
        </w:rPr>
        <w:t xml:space="preserve"> przedmiotem dostawy powinny być fabrycznie nowe, nieużywane, nieuszkodzone, nieobciążone prawami osób trzecich oraz winny spełniać normy bezpieczeństwa.</w:t>
      </w:r>
    </w:p>
    <w:p w14:paraId="51C53DF7" w14:textId="77777777" w:rsidR="00A46B4A" w:rsidRPr="00410F80" w:rsidRDefault="00000000">
      <w:pPr>
        <w:pStyle w:val="Tekstpodstawowy"/>
        <w:numPr>
          <w:ilvl w:val="0"/>
          <w:numId w:val="2"/>
        </w:numPr>
        <w:tabs>
          <w:tab w:val="left" w:pos="426"/>
        </w:tabs>
        <w:autoSpaceDE/>
        <w:spacing w:after="0"/>
        <w:ind w:left="426" w:hanging="426"/>
        <w:jc w:val="both"/>
        <w:rPr>
          <w:sz w:val="22"/>
          <w:szCs w:val="22"/>
        </w:rPr>
      </w:pPr>
      <w:r w:rsidRPr="00410F80">
        <w:rPr>
          <w:sz w:val="22"/>
          <w:szCs w:val="22"/>
        </w:rPr>
        <w:t xml:space="preserve">Zakres rzeczowy objęty niniejszą umową Wykonawca zobowiązuje się wykonać własnymi siłami lub z udziałem podwykonawców.  </w:t>
      </w:r>
    </w:p>
    <w:p w14:paraId="71952879" w14:textId="77777777" w:rsidR="00A46B4A" w:rsidRPr="00410F80" w:rsidRDefault="00A46B4A">
      <w:pPr>
        <w:pStyle w:val="Tekstpodstawowy"/>
        <w:tabs>
          <w:tab w:val="left" w:pos="426"/>
        </w:tabs>
        <w:autoSpaceDE/>
        <w:spacing w:after="0"/>
        <w:ind w:left="426"/>
        <w:jc w:val="both"/>
        <w:rPr>
          <w:sz w:val="22"/>
          <w:szCs w:val="22"/>
        </w:rPr>
      </w:pPr>
    </w:p>
    <w:p w14:paraId="77F5C324" w14:textId="77777777" w:rsidR="00A46B4A" w:rsidRPr="00410F80" w:rsidRDefault="00000000">
      <w:pPr>
        <w:jc w:val="center"/>
        <w:rPr>
          <w:b/>
          <w:sz w:val="22"/>
          <w:szCs w:val="22"/>
        </w:rPr>
      </w:pPr>
      <w:r w:rsidRPr="00410F80">
        <w:rPr>
          <w:b/>
          <w:sz w:val="22"/>
          <w:szCs w:val="22"/>
        </w:rPr>
        <w:t>§ 2.</w:t>
      </w:r>
    </w:p>
    <w:p w14:paraId="3423AF72" w14:textId="77777777" w:rsidR="00A46B4A" w:rsidRPr="00410F80" w:rsidRDefault="00000000">
      <w:pPr>
        <w:pStyle w:val="Tekstpodstawowy"/>
        <w:numPr>
          <w:ilvl w:val="1"/>
          <w:numId w:val="3"/>
        </w:numPr>
        <w:tabs>
          <w:tab w:val="left" w:pos="426"/>
        </w:tabs>
        <w:autoSpaceDE/>
        <w:spacing w:after="0"/>
        <w:jc w:val="both"/>
        <w:rPr>
          <w:sz w:val="22"/>
          <w:szCs w:val="22"/>
        </w:rPr>
      </w:pPr>
      <w:r w:rsidRPr="00410F80">
        <w:rPr>
          <w:sz w:val="22"/>
          <w:szCs w:val="22"/>
        </w:rPr>
        <w:t>Przedmiotu niniejszej Umowy realizowany będzie w terminie do 7 dni od daty podpisania umowy.</w:t>
      </w:r>
    </w:p>
    <w:p w14:paraId="7217FEA3" w14:textId="77777777" w:rsidR="00A46B4A" w:rsidRPr="00410F80" w:rsidRDefault="00000000">
      <w:pPr>
        <w:pStyle w:val="Tekstpodstawowy"/>
        <w:numPr>
          <w:ilvl w:val="1"/>
          <w:numId w:val="3"/>
        </w:numPr>
        <w:tabs>
          <w:tab w:val="left" w:pos="426"/>
          <w:tab w:val="left" w:pos="502"/>
        </w:tabs>
        <w:autoSpaceDE/>
        <w:spacing w:after="0"/>
        <w:ind w:left="426" w:hanging="426"/>
        <w:jc w:val="both"/>
      </w:pPr>
      <w:r w:rsidRPr="00410F80">
        <w:rPr>
          <w:sz w:val="22"/>
          <w:szCs w:val="22"/>
        </w:rPr>
        <w:t>W przypadku konieczności przesunięcia terminu realizacji przedmiotu niniejszej umowy z przyczyn niezależnych od Zamawiającego, Zamawiający niezwłocznie poinformuje Wykonawcę o powyższym. Strony w takim przypadku podpiszą aneks do umowy zmieniający termin realizacji przedmiotu umowy. Wykonawca nie będzie występował z tego tytułu z jakimikolwiek roszczeniami względem Zamawiającego.</w:t>
      </w:r>
    </w:p>
    <w:p w14:paraId="7090AE7F" w14:textId="77777777" w:rsidR="00A46B4A" w:rsidRPr="00410F80" w:rsidRDefault="00000000">
      <w:pPr>
        <w:pStyle w:val="Tekstpodstawowy"/>
        <w:numPr>
          <w:ilvl w:val="1"/>
          <w:numId w:val="3"/>
        </w:numPr>
        <w:tabs>
          <w:tab w:val="left" w:pos="426"/>
          <w:tab w:val="left" w:pos="502"/>
        </w:tabs>
        <w:autoSpaceDE/>
        <w:spacing w:after="0"/>
        <w:ind w:left="426" w:hanging="426"/>
        <w:jc w:val="both"/>
        <w:rPr>
          <w:sz w:val="20"/>
          <w:szCs w:val="20"/>
        </w:rPr>
      </w:pPr>
      <w:r w:rsidRPr="00410F80">
        <w:rPr>
          <w:sz w:val="22"/>
          <w:szCs w:val="22"/>
        </w:rPr>
        <w:t>Odbiór urządzeń wyciągowych</w:t>
      </w:r>
      <w:r w:rsidRPr="00410F80">
        <w:rPr>
          <w:bCs/>
          <w:sz w:val="22"/>
          <w:szCs w:val="22"/>
        </w:rPr>
        <w:t xml:space="preserve"> do pomieszczenia przeznaczonego na palarnię</w:t>
      </w:r>
      <w:r w:rsidRPr="00410F80">
        <w:rPr>
          <w:sz w:val="22"/>
          <w:szCs w:val="22"/>
        </w:rPr>
        <w:t xml:space="preserve"> będących przedmiotem zamówienia przez Zamawiającego nastąpi na podstawie protokołu odbioru.</w:t>
      </w:r>
    </w:p>
    <w:p w14:paraId="44B112DE" w14:textId="77777777" w:rsidR="00A46B4A" w:rsidRPr="00410F80" w:rsidRDefault="00000000">
      <w:pPr>
        <w:pStyle w:val="Tekstpodstawowy"/>
        <w:numPr>
          <w:ilvl w:val="1"/>
          <w:numId w:val="3"/>
        </w:numPr>
        <w:tabs>
          <w:tab w:val="left" w:pos="426"/>
          <w:tab w:val="left" w:pos="502"/>
        </w:tabs>
        <w:autoSpaceDE/>
        <w:spacing w:after="0"/>
        <w:ind w:left="426" w:hanging="426"/>
        <w:jc w:val="both"/>
        <w:rPr>
          <w:sz w:val="22"/>
          <w:szCs w:val="22"/>
        </w:rPr>
      </w:pPr>
      <w:r w:rsidRPr="00410F80">
        <w:rPr>
          <w:sz w:val="22"/>
          <w:szCs w:val="22"/>
        </w:rPr>
        <w:t>Wykonawca zobowiązany jest do zawiadomienia Zamawiającego o terminie dostawy przedmiotu zamówienia najpóźniej na dwa dni przed terminem dostawy.</w:t>
      </w:r>
    </w:p>
    <w:p w14:paraId="7AA5E749" w14:textId="77777777" w:rsidR="00A46B4A" w:rsidRPr="00410F80" w:rsidRDefault="00000000">
      <w:pPr>
        <w:pStyle w:val="Tekstpodstawowy"/>
        <w:numPr>
          <w:ilvl w:val="1"/>
          <w:numId w:val="3"/>
        </w:numPr>
        <w:tabs>
          <w:tab w:val="left" w:pos="426"/>
          <w:tab w:val="left" w:pos="502"/>
        </w:tabs>
        <w:autoSpaceDE/>
        <w:spacing w:after="0"/>
        <w:ind w:left="426" w:hanging="426"/>
        <w:jc w:val="both"/>
        <w:rPr>
          <w:sz w:val="22"/>
          <w:szCs w:val="22"/>
        </w:rPr>
      </w:pPr>
      <w:r w:rsidRPr="00410F80">
        <w:rPr>
          <w:sz w:val="22"/>
          <w:szCs w:val="22"/>
        </w:rPr>
        <w:t>Integralną częścią protokołu odbioru stanowią dokumenty dotyczące przedmiotu zamówienia, a mianowicie: certyfikaty jakości, dokumentacja techniczne, instrukcje obsługi w języku polskim, instrukcje dotyczące eksploatacji.</w:t>
      </w:r>
    </w:p>
    <w:p w14:paraId="206BA3DD" w14:textId="77777777" w:rsidR="00A46B4A" w:rsidRPr="00410F80" w:rsidRDefault="00000000">
      <w:pPr>
        <w:pStyle w:val="Tekstpodstawowy"/>
        <w:numPr>
          <w:ilvl w:val="1"/>
          <w:numId w:val="3"/>
        </w:numPr>
        <w:tabs>
          <w:tab w:val="left" w:pos="426"/>
          <w:tab w:val="left" w:pos="502"/>
        </w:tabs>
        <w:autoSpaceDE/>
        <w:spacing w:after="0"/>
        <w:ind w:left="426" w:hanging="426"/>
        <w:jc w:val="both"/>
        <w:rPr>
          <w:sz w:val="22"/>
          <w:szCs w:val="22"/>
        </w:rPr>
      </w:pPr>
      <w:r w:rsidRPr="00410F80">
        <w:rPr>
          <w:sz w:val="22"/>
          <w:szCs w:val="22"/>
        </w:rPr>
        <w:t xml:space="preserve">W przypadku stwierdzenia przez Zamawiającego, że Wykonawca dostarczył przedmiot zamówienia niezgodny z opisem/niekompletny lub posiadający ślady zewnętrznego uszkodzenia, Zamawiający odmówi jego odbioru, sporządzając protokół zawierający przyczyny odmowy odbioru i wezwie </w:t>
      </w:r>
      <w:r w:rsidRPr="00410F80">
        <w:rPr>
          <w:sz w:val="22"/>
          <w:szCs w:val="22"/>
        </w:rPr>
        <w:lastRenderedPageBreak/>
        <w:t>Wykonawcę do dostarczenia przedmiotu zamówienia zgodnego z wymaganiami określonymi przez Zamawiającego, kompletnego i wolnego od wad wyznaczając mu w tym celu nowy termin. Procedura czynności w tym wypadku zostanie powtórzona.</w:t>
      </w:r>
    </w:p>
    <w:p w14:paraId="68FF7B63" w14:textId="77777777" w:rsidR="00A46B4A" w:rsidRPr="00410F80" w:rsidRDefault="00000000">
      <w:pPr>
        <w:pStyle w:val="Tekstpodstawowy"/>
        <w:numPr>
          <w:ilvl w:val="1"/>
          <w:numId w:val="3"/>
        </w:numPr>
        <w:tabs>
          <w:tab w:val="left" w:pos="426"/>
          <w:tab w:val="left" w:pos="502"/>
        </w:tabs>
        <w:autoSpaceDE/>
        <w:spacing w:after="0"/>
        <w:ind w:left="426" w:hanging="426"/>
        <w:jc w:val="both"/>
        <w:rPr>
          <w:sz w:val="22"/>
          <w:szCs w:val="22"/>
        </w:rPr>
      </w:pPr>
      <w:r w:rsidRPr="00410F80">
        <w:rPr>
          <w:sz w:val="22"/>
          <w:szCs w:val="22"/>
        </w:rPr>
        <w:t xml:space="preserve">Ryzyko uszkodzenia, utraty/kradzieży </w:t>
      </w:r>
      <w:r w:rsidRPr="00410F80">
        <w:rPr>
          <w:rFonts w:eastAsia="Times New Roman"/>
          <w:bCs/>
          <w:sz w:val="22"/>
          <w:szCs w:val="22"/>
          <w:lang w:eastAsia="zh-CN"/>
        </w:rPr>
        <w:t>urządzeń wyciągowych</w:t>
      </w:r>
      <w:r w:rsidRPr="00410F80">
        <w:rPr>
          <w:sz w:val="22"/>
          <w:szCs w:val="22"/>
        </w:rPr>
        <w:t xml:space="preserve"> pozostaje po stronie Wykonawcy do momentu podpisania protokołu odbioru o którym mowa w ust. 3.</w:t>
      </w:r>
    </w:p>
    <w:p w14:paraId="26E7A31B" w14:textId="77777777" w:rsidR="00A46B4A" w:rsidRPr="00410F80" w:rsidRDefault="00000000">
      <w:pPr>
        <w:pStyle w:val="Tekstpodstawowy"/>
        <w:numPr>
          <w:ilvl w:val="1"/>
          <w:numId w:val="3"/>
        </w:numPr>
        <w:tabs>
          <w:tab w:val="left" w:pos="426"/>
          <w:tab w:val="left" w:pos="502"/>
        </w:tabs>
        <w:autoSpaceDE/>
        <w:spacing w:after="0"/>
        <w:ind w:left="426" w:hanging="426"/>
        <w:jc w:val="both"/>
        <w:rPr>
          <w:sz w:val="22"/>
          <w:szCs w:val="22"/>
        </w:rPr>
      </w:pPr>
      <w:r w:rsidRPr="00410F80">
        <w:rPr>
          <w:sz w:val="22"/>
          <w:szCs w:val="22"/>
        </w:rPr>
        <w:t>W przypadku stwierdzenia w trakcie odbioru nieporządku, odpadów lub nieczystości, Zamawiający odmówi podpisania protokołu odbioru do czasu uporządkowania miejsca, usunięcia wszelkich odpadów i nieczystości w terminie wyznaczonym przez Zamawiającego, jednak nie później niż w terminie następnych 2 dni roboczych.</w:t>
      </w:r>
    </w:p>
    <w:p w14:paraId="61833276" w14:textId="77777777" w:rsidR="00A46B4A" w:rsidRPr="00410F80" w:rsidRDefault="00000000">
      <w:pPr>
        <w:pStyle w:val="Tekstpodstawowy"/>
        <w:numPr>
          <w:ilvl w:val="1"/>
          <w:numId w:val="3"/>
        </w:numPr>
        <w:tabs>
          <w:tab w:val="left" w:pos="426"/>
          <w:tab w:val="left" w:pos="502"/>
        </w:tabs>
        <w:autoSpaceDE/>
        <w:spacing w:after="0"/>
        <w:ind w:left="426" w:hanging="426"/>
        <w:jc w:val="both"/>
        <w:rPr>
          <w:sz w:val="22"/>
          <w:szCs w:val="22"/>
        </w:rPr>
      </w:pPr>
      <w:r w:rsidRPr="00410F80">
        <w:rPr>
          <w:sz w:val="22"/>
          <w:szCs w:val="22"/>
        </w:rPr>
        <w:t>Wykonawca ponosi pełną odpowiedzialność za:</w:t>
      </w:r>
    </w:p>
    <w:p w14:paraId="13103EEF" w14:textId="77777777" w:rsidR="00A46B4A" w:rsidRPr="00410F80" w:rsidRDefault="00000000">
      <w:pPr>
        <w:pStyle w:val="Tekstpodstawowy"/>
        <w:tabs>
          <w:tab w:val="left" w:pos="426"/>
        </w:tabs>
        <w:autoSpaceDE/>
        <w:spacing w:after="0"/>
        <w:jc w:val="both"/>
        <w:rPr>
          <w:sz w:val="22"/>
          <w:szCs w:val="22"/>
        </w:rPr>
      </w:pPr>
      <w:r w:rsidRPr="00410F80">
        <w:rPr>
          <w:sz w:val="22"/>
          <w:szCs w:val="22"/>
        </w:rPr>
        <w:tab/>
        <w:t>1) przejmowane na czas montażu pomieszczenia,</w:t>
      </w:r>
    </w:p>
    <w:p w14:paraId="006FB499" w14:textId="77777777" w:rsidR="00A46B4A" w:rsidRPr="00410F80" w:rsidRDefault="00000000">
      <w:pPr>
        <w:pStyle w:val="Tekstpodstawowy"/>
        <w:tabs>
          <w:tab w:val="left" w:pos="426"/>
        </w:tabs>
        <w:autoSpaceDE/>
        <w:spacing w:after="0"/>
        <w:ind w:left="426"/>
        <w:jc w:val="both"/>
        <w:rPr>
          <w:sz w:val="22"/>
          <w:szCs w:val="22"/>
        </w:rPr>
      </w:pPr>
      <w:r w:rsidRPr="00410F80">
        <w:rPr>
          <w:sz w:val="22"/>
          <w:szCs w:val="22"/>
        </w:rPr>
        <w:t>2) szkody powstałe w wyniku zniszczenia wszelkiej własności spowodowane jego działaniem lub zaniechaniem,</w:t>
      </w:r>
    </w:p>
    <w:p w14:paraId="1368BE88" w14:textId="77777777" w:rsidR="00A46B4A" w:rsidRPr="00410F80" w:rsidRDefault="00000000">
      <w:pPr>
        <w:pStyle w:val="Tekstpodstawowy"/>
        <w:tabs>
          <w:tab w:val="left" w:pos="426"/>
        </w:tabs>
        <w:autoSpaceDE/>
        <w:spacing w:after="0"/>
        <w:jc w:val="both"/>
        <w:rPr>
          <w:sz w:val="22"/>
          <w:szCs w:val="22"/>
        </w:rPr>
      </w:pPr>
      <w:r w:rsidRPr="00410F80">
        <w:rPr>
          <w:sz w:val="22"/>
          <w:szCs w:val="22"/>
        </w:rPr>
        <w:tab/>
        <w:t>3) przeszkolenie pracowników Wykonawcy i Podwykonawców z zakresu bhp i p.poż.</w:t>
      </w:r>
    </w:p>
    <w:p w14:paraId="22155891" w14:textId="77777777" w:rsidR="00A46B4A" w:rsidRPr="00410F80" w:rsidRDefault="00A46B4A">
      <w:pPr>
        <w:pStyle w:val="Tekstpodstawowy"/>
        <w:tabs>
          <w:tab w:val="left" w:pos="426"/>
        </w:tabs>
        <w:autoSpaceDE/>
        <w:spacing w:after="0"/>
        <w:jc w:val="both"/>
        <w:rPr>
          <w:sz w:val="22"/>
          <w:szCs w:val="22"/>
        </w:rPr>
      </w:pPr>
    </w:p>
    <w:p w14:paraId="67F5BDB7" w14:textId="77777777" w:rsidR="00A46B4A" w:rsidRPr="00410F80" w:rsidRDefault="00000000">
      <w:pPr>
        <w:jc w:val="center"/>
        <w:rPr>
          <w:b/>
          <w:sz w:val="22"/>
          <w:szCs w:val="22"/>
        </w:rPr>
      </w:pPr>
      <w:r w:rsidRPr="00410F80">
        <w:rPr>
          <w:b/>
          <w:sz w:val="22"/>
          <w:szCs w:val="22"/>
        </w:rPr>
        <w:t>§ 3.</w:t>
      </w:r>
    </w:p>
    <w:p w14:paraId="65720EA7" w14:textId="77777777" w:rsidR="00A46B4A" w:rsidRPr="00410F80" w:rsidRDefault="00000000">
      <w:pPr>
        <w:numPr>
          <w:ilvl w:val="2"/>
          <w:numId w:val="3"/>
        </w:numPr>
        <w:jc w:val="both"/>
        <w:rPr>
          <w:sz w:val="22"/>
          <w:szCs w:val="22"/>
        </w:rPr>
      </w:pPr>
      <w:r w:rsidRPr="00410F80">
        <w:rPr>
          <w:sz w:val="22"/>
          <w:szCs w:val="22"/>
        </w:rPr>
        <w:t>Wykonawca udzieli na dostarczony przedmiot zamówienia gwarancji jakości na okres 24 miesięcy.</w:t>
      </w:r>
    </w:p>
    <w:p w14:paraId="16AA8F4C" w14:textId="77777777" w:rsidR="00A46B4A" w:rsidRPr="00410F80" w:rsidRDefault="00000000">
      <w:pPr>
        <w:numPr>
          <w:ilvl w:val="2"/>
          <w:numId w:val="3"/>
        </w:numPr>
        <w:ind w:left="426" w:hanging="426"/>
        <w:jc w:val="both"/>
        <w:rPr>
          <w:sz w:val="22"/>
          <w:szCs w:val="22"/>
        </w:rPr>
      </w:pPr>
      <w:r w:rsidRPr="00410F80">
        <w:rPr>
          <w:sz w:val="22"/>
          <w:szCs w:val="22"/>
        </w:rPr>
        <w:t>Bieg terminu gwarancji rozpoczyna się po zrealizowaniu zamówienia tj. od dnia podpisania protokołu odbioru przedmiotu zamówienia.</w:t>
      </w:r>
    </w:p>
    <w:p w14:paraId="3490D537" w14:textId="77777777" w:rsidR="00A46B4A" w:rsidRPr="00410F80" w:rsidRDefault="00000000">
      <w:pPr>
        <w:numPr>
          <w:ilvl w:val="2"/>
          <w:numId w:val="3"/>
        </w:numPr>
        <w:ind w:left="426" w:hanging="426"/>
        <w:jc w:val="both"/>
        <w:rPr>
          <w:sz w:val="22"/>
          <w:szCs w:val="22"/>
        </w:rPr>
      </w:pPr>
      <w:r w:rsidRPr="00410F80">
        <w:rPr>
          <w:sz w:val="22"/>
          <w:szCs w:val="22"/>
        </w:rPr>
        <w:t>Gwarancja obejmuje wszystkie wykryte podczas eksploatacji przedmiotu zamówienia usterki i wady oraz uszkodzenia powstałe w czasie zgodnego z instrukcją korzystania z przedmiotu zamówienia.</w:t>
      </w:r>
    </w:p>
    <w:p w14:paraId="112AA3A6" w14:textId="77777777" w:rsidR="00A46B4A" w:rsidRPr="00410F80" w:rsidRDefault="00000000">
      <w:pPr>
        <w:numPr>
          <w:ilvl w:val="2"/>
          <w:numId w:val="3"/>
        </w:numPr>
        <w:ind w:left="426" w:hanging="426"/>
        <w:jc w:val="both"/>
        <w:rPr>
          <w:sz w:val="22"/>
          <w:szCs w:val="22"/>
        </w:rPr>
      </w:pPr>
      <w:r w:rsidRPr="00410F80">
        <w:rPr>
          <w:sz w:val="22"/>
          <w:szCs w:val="22"/>
        </w:rPr>
        <w:t>Naprawy będą wykonywane przez Wykonawcę w miejscu wskazanym przez Zamawiającego. Zgłoszenia będą przekazywane przez Zamawiającego telefonicznie lub pocztą elektroniczną. Czynności związane z naprawami winny być zrealizowane przez Wykonawcę w terminie 48 godzin od zgłoszenia wady/usterki.</w:t>
      </w:r>
    </w:p>
    <w:p w14:paraId="1E498F63" w14:textId="77777777" w:rsidR="00A46B4A" w:rsidRPr="00410F80" w:rsidRDefault="00000000">
      <w:pPr>
        <w:numPr>
          <w:ilvl w:val="2"/>
          <w:numId w:val="3"/>
        </w:numPr>
        <w:ind w:left="426" w:hanging="426"/>
        <w:jc w:val="both"/>
        <w:rPr>
          <w:sz w:val="22"/>
          <w:szCs w:val="22"/>
        </w:rPr>
      </w:pPr>
      <w:r w:rsidRPr="00410F80">
        <w:rPr>
          <w:sz w:val="22"/>
          <w:szCs w:val="22"/>
        </w:rPr>
        <w:t>W przypadku konieczności dokonania naprawy poza miejscem wskazanym przez Zamawiającego, Wykonawca odbierze przedmiot zamówienia od Zamawiającego. Wykonawca zobowiązuje się do odebrania i dostarczenia  przedmiotu zamówienia na własny koszt.</w:t>
      </w:r>
    </w:p>
    <w:p w14:paraId="3807FE7F" w14:textId="77777777" w:rsidR="00A46B4A" w:rsidRPr="00410F80" w:rsidRDefault="00000000">
      <w:pPr>
        <w:numPr>
          <w:ilvl w:val="2"/>
          <w:numId w:val="3"/>
        </w:numPr>
        <w:ind w:left="426" w:hanging="426"/>
        <w:jc w:val="both"/>
        <w:rPr>
          <w:sz w:val="22"/>
          <w:szCs w:val="22"/>
        </w:rPr>
      </w:pPr>
      <w:r w:rsidRPr="00410F80">
        <w:rPr>
          <w:sz w:val="22"/>
          <w:szCs w:val="22"/>
        </w:rPr>
        <w:t>Czasu naprawy nie wlicza się do okresu gwarancji. Czas trwania gwarancji wydłuża się o czas trwania naprawy.</w:t>
      </w:r>
    </w:p>
    <w:p w14:paraId="7F2829D9" w14:textId="77777777" w:rsidR="00A46B4A" w:rsidRPr="00410F80" w:rsidRDefault="00000000">
      <w:pPr>
        <w:numPr>
          <w:ilvl w:val="2"/>
          <w:numId w:val="3"/>
        </w:numPr>
        <w:ind w:left="426" w:hanging="426"/>
        <w:jc w:val="both"/>
        <w:rPr>
          <w:sz w:val="22"/>
          <w:szCs w:val="22"/>
        </w:rPr>
      </w:pPr>
      <w:r w:rsidRPr="00410F80">
        <w:rPr>
          <w:sz w:val="22"/>
          <w:szCs w:val="22"/>
        </w:rPr>
        <w:t>W przypadku uszkodzeń nieobjętych gwarancją / rękojmią, a spowodowanych przez użytkownika, przed przystąpieniem do naprawy Wykonawca powiadomi Zamawiającego o przewidywanych kosztach naprawy i przystąpi do niej po akceptacji kosztów przez Zamawiającego.</w:t>
      </w:r>
    </w:p>
    <w:p w14:paraId="308A6680" w14:textId="77777777" w:rsidR="00A46B4A" w:rsidRPr="00410F80" w:rsidRDefault="00A46B4A">
      <w:pPr>
        <w:jc w:val="both"/>
        <w:rPr>
          <w:sz w:val="22"/>
          <w:szCs w:val="22"/>
        </w:rPr>
      </w:pPr>
    </w:p>
    <w:p w14:paraId="7EB10875" w14:textId="77777777" w:rsidR="00A46B4A" w:rsidRPr="00410F80" w:rsidRDefault="00000000">
      <w:pPr>
        <w:jc w:val="center"/>
        <w:rPr>
          <w:b/>
          <w:sz w:val="22"/>
          <w:szCs w:val="22"/>
        </w:rPr>
      </w:pPr>
      <w:r w:rsidRPr="00410F80">
        <w:rPr>
          <w:b/>
          <w:sz w:val="22"/>
          <w:szCs w:val="22"/>
        </w:rPr>
        <w:t>§ 4.</w:t>
      </w:r>
    </w:p>
    <w:p w14:paraId="5F673535" w14:textId="1760D33A" w:rsidR="00A46B4A" w:rsidRPr="00410F80" w:rsidRDefault="00000000">
      <w:pPr>
        <w:pStyle w:val="Tekstpodstawowy"/>
        <w:widowControl/>
        <w:numPr>
          <w:ilvl w:val="0"/>
          <w:numId w:val="4"/>
        </w:numPr>
        <w:autoSpaceDE/>
        <w:spacing w:after="0"/>
        <w:jc w:val="both"/>
      </w:pPr>
      <w:r w:rsidRPr="00410F80">
        <w:rPr>
          <w:sz w:val="22"/>
          <w:szCs w:val="22"/>
        </w:rPr>
        <w:t xml:space="preserve">Wynagrodzenie należne Wykonawcy za wykonanie przedmiotu Umowy wynosi  </w:t>
      </w:r>
      <w:r w:rsidR="00FB1358" w:rsidRPr="00410F80">
        <w:rPr>
          <w:sz w:val="22"/>
          <w:szCs w:val="22"/>
        </w:rPr>
        <w:t>20 787,00</w:t>
      </w:r>
      <w:r w:rsidRPr="00410F80">
        <w:rPr>
          <w:sz w:val="22"/>
          <w:szCs w:val="22"/>
        </w:rPr>
        <w:t xml:space="preserve"> zł brutto (słownie: </w:t>
      </w:r>
      <w:r w:rsidR="00FB1358" w:rsidRPr="00410F80">
        <w:rPr>
          <w:sz w:val="22"/>
          <w:szCs w:val="22"/>
        </w:rPr>
        <w:t xml:space="preserve">dwadzieścia tysięcy </w:t>
      </w:r>
      <w:r w:rsidR="00BC51F7" w:rsidRPr="00410F80">
        <w:rPr>
          <w:sz w:val="22"/>
          <w:szCs w:val="22"/>
        </w:rPr>
        <w:t>siedemset osiemdziesiąt siedem złotych</w:t>
      </w:r>
      <w:r w:rsidRPr="00410F80">
        <w:rPr>
          <w:sz w:val="22"/>
          <w:szCs w:val="22"/>
        </w:rPr>
        <w:t xml:space="preserve">), netto </w:t>
      </w:r>
      <w:r w:rsidR="00174B7D" w:rsidRPr="00410F80">
        <w:rPr>
          <w:sz w:val="22"/>
          <w:szCs w:val="22"/>
        </w:rPr>
        <w:t xml:space="preserve"> 16 900,00 zł</w:t>
      </w:r>
      <w:r w:rsidRPr="00410F80">
        <w:rPr>
          <w:sz w:val="22"/>
          <w:szCs w:val="22"/>
        </w:rPr>
        <w:t xml:space="preserve">  podatek VAT </w:t>
      </w:r>
      <w:r w:rsidR="00174B7D" w:rsidRPr="00410F80">
        <w:rPr>
          <w:sz w:val="22"/>
          <w:szCs w:val="22"/>
        </w:rPr>
        <w:t>3 887,00 zł</w:t>
      </w:r>
      <w:r w:rsidR="00BC51F7" w:rsidRPr="00410F80">
        <w:rPr>
          <w:sz w:val="22"/>
          <w:szCs w:val="22"/>
        </w:rPr>
        <w:t>.</w:t>
      </w:r>
    </w:p>
    <w:p w14:paraId="596AB965" w14:textId="77777777" w:rsidR="00A46B4A" w:rsidRPr="00410F80" w:rsidRDefault="00000000">
      <w:pPr>
        <w:pStyle w:val="Tekstpodstawowy"/>
        <w:widowControl/>
        <w:numPr>
          <w:ilvl w:val="0"/>
          <w:numId w:val="4"/>
        </w:numPr>
        <w:autoSpaceDE/>
        <w:spacing w:after="0"/>
        <w:jc w:val="both"/>
        <w:rPr>
          <w:sz w:val="22"/>
          <w:szCs w:val="22"/>
        </w:rPr>
      </w:pPr>
      <w:proofErr w:type="spellStart"/>
      <w:r w:rsidRPr="00410F80">
        <w:rPr>
          <w:rFonts w:eastAsia="SimSun"/>
          <w:sz w:val="22"/>
          <w:szCs w:val="22"/>
          <w:lang w:val="en-US" w:eastAsia="zh-CN" w:bidi="ar"/>
        </w:rPr>
        <w:t>Zapłata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wynagrodzenia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nastąpi</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przelewem</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bankowym</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rachunek</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bankowy</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właściwy</w:t>
      </w:r>
      <w:proofErr w:type="spellEnd"/>
      <w:r w:rsidRPr="00410F80">
        <w:rPr>
          <w:rFonts w:eastAsia="SimSun"/>
          <w:sz w:val="22"/>
          <w:szCs w:val="22"/>
          <w:lang w:val="en-US" w:eastAsia="zh-CN" w:bidi="ar"/>
        </w:rPr>
        <w:t xml:space="preserve"> do </w:t>
      </w:r>
      <w:proofErr w:type="spellStart"/>
      <w:r w:rsidRPr="00410F80">
        <w:rPr>
          <w:rFonts w:eastAsia="SimSun"/>
          <w:sz w:val="22"/>
          <w:szCs w:val="22"/>
          <w:lang w:val="en-US" w:eastAsia="zh-CN" w:bidi="ar"/>
        </w:rPr>
        <w:t>dokonywania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rozliczeń</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zasadach</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podzielonych</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płatności</w:t>
      </w:r>
      <w:proofErr w:type="spellEnd"/>
      <w:r w:rsidRPr="00410F80">
        <w:rPr>
          <w:rFonts w:eastAsia="SimSun"/>
          <w:sz w:val="22"/>
          <w:szCs w:val="22"/>
          <w:lang w:val="en-US" w:eastAsia="zh-CN" w:bidi="ar"/>
        </w:rPr>
        <w:t xml:space="preserve"> (split payment) ), </w:t>
      </w:r>
      <w:proofErr w:type="spellStart"/>
      <w:r w:rsidRPr="00410F80">
        <w:rPr>
          <w:rFonts w:eastAsia="SimSun"/>
          <w:sz w:val="22"/>
          <w:szCs w:val="22"/>
          <w:lang w:val="en-US" w:eastAsia="zh-CN" w:bidi="ar"/>
        </w:rPr>
        <w:t>zgodnie</w:t>
      </w:r>
      <w:proofErr w:type="spellEnd"/>
      <w:r w:rsidRPr="00410F80">
        <w:rPr>
          <w:rFonts w:eastAsia="SimSun"/>
          <w:sz w:val="22"/>
          <w:szCs w:val="22"/>
          <w:lang w:val="en-US" w:eastAsia="zh-CN" w:bidi="ar"/>
        </w:rPr>
        <w:t xml:space="preserve"> z </w:t>
      </w:r>
      <w:proofErr w:type="spellStart"/>
      <w:r w:rsidRPr="00410F80">
        <w:rPr>
          <w:rFonts w:eastAsia="SimSun"/>
          <w:sz w:val="22"/>
          <w:szCs w:val="22"/>
          <w:lang w:val="en-US" w:eastAsia="zh-CN" w:bidi="ar"/>
        </w:rPr>
        <w:t>ustawą</w:t>
      </w:r>
      <w:proofErr w:type="spellEnd"/>
      <w:r w:rsidRPr="00410F80">
        <w:rPr>
          <w:rFonts w:eastAsia="SimSun"/>
          <w:sz w:val="22"/>
          <w:szCs w:val="22"/>
          <w:lang w:val="en-US" w:eastAsia="zh-CN" w:bidi="ar"/>
        </w:rPr>
        <w:t xml:space="preserve"> z </w:t>
      </w:r>
      <w:proofErr w:type="spellStart"/>
      <w:r w:rsidRPr="00410F80">
        <w:rPr>
          <w:rFonts w:eastAsia="SimSun"/>
          <w:sz w:val="22"/>
          <w:szCs w:val="22"/>
          <w:lang w:val="en-US" w:eastAsia="zh-CN" w:bidi="ar"/>
        </w:rPr>
        <w:t>dnia</w:t>
      </w:r>
      <w:proofErr w:type="spellEnd"/>
      <w:r w:rsidRPr="00410F80">
        <w:rPr>
          <w:rFonts w:eastAsia="SimSun"/>
          <w:sz w:val="22"/>
          <w:szCs w:val="22"/>
          <w:lang w:val="en-US" w:eastAsia="zh-CN" w:bidi="ar"/>
        </w:rPr>
        <w:t xml:space="preserve"> 11 </w:t>
      </w:r>
      <w:proofErr w:type="spellStart"/>
      <w:r w:rsidRPr="00410F80">
        <w:rPr>
          <w:rFonts w:eastAsia="SimSun"/>
          <w:sz w:val="22"/>
          <w:szCs w:val="22"/>
          <w:lang w:val="en-US" w:eastAsia="zh-CN" w:bidi="ar"/>
        </w:rPr>
        <w:t>marca</w:t>
      </w:r>
      <w:proofErr w:type="spellEnd"/>
      <w:r w:rsidRPr="00410F80">
        <w:rPr>
          <w:rFonts w:eastAsia="SimSun"/>
          <w:sz w:val="22"/>
          <w:szCs w:val="22"/>
          <w:lang w:val="en-US" w:eastAsia="zh-CN" w:bidi="ar"/>
        </w:rPr>
        <w:t xml:space="preserve"> 2004 r. o </w:t>
      </w:r>
      <w:proofErr w:type="spellStart"/>
      <w:r w:rsidRPr="00410F80">
        <w:rPr>
          <w:rFonts w:eastAsia="SimSun"/>
          <w:sz w:val="22"/>
          <w:szCs w:val="22"/>
          <w:lang w:val="en-US" w:eastAsia="zh-CN" w:bidi="ar"/>
        </w:rPr>
        <w:t>podatku</w:t>
      </w:r>
      <w:proofErr w:type="spellEnd"/>
      <w:r w:rsidRPr="00410F80">
        <w:rPr>
          <w:rFonts w:eastAsia="SimSun"/>
          <w:sz w:val="22"/>
          <w:szCs w:val="22"/>
          <w:lang w:val="en-US" w:eastAsia="zh-CN" w:bidi="ar"/>
        </w:rPr>
        <w:t xml:space="preserve"> od </w:t>
      </w:r>
      <w:proofErr w:type="spellStart"/>
      <w:r w:rsidRPr="00410F80">
        <w:rPr>
          <w:rFonts w:eastAsia="SimSun"/>
          <w:sz w:val="22"/>
          <w:szCs w:val="22"/>
          <w:lang w:val="en-US" w:eastAsia="zh-CN" w:bidi="ar"/>
        </w:rPr>
        <w:t>towarów</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i</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usług</w:t>
      </w:r>
      <w:proofErr w:type="spellEnd"/>
      <w:r w:rsidRPr="00410F80">
        <w:rPr>
          <w:rFonts w:eastAsia="SimSun"/>
          <w:sz w:val="22"/>
          <w:szCs w:val="22"/>
          <w:lang w:val="en-US" w:eastAsia="zh-CN" w:bidi="ar"/>
        </w:rPr>
        <w:t xml:space="preserve"> (Dz. U. z 2024 r. </w:t>
      </w:r>
      <w:proofErr w:type="spellStart"/>
      <w:r w:rsidRPr="00410F80">
        <w:rPr>
          <w:rFonts w:eastAsia="SimSun"/>
          <w:sz w:val="22"/>
          <w:szCs w:val="22"/>
          <w:lang w:val="en-US" w:eastAsia="zh-CN" w:bidi="ar"/>
        </w:rPr>
        <w:t>poz</w:t>
      </w:r>
      <w:proofErr w:type="spellEnd"/>
      <w:r w:rsidRPr="00410F80">
        <w:rPr>
          <w:rFonts w:eastAsia="SimSun"/>
          <w:sz w:val="22"/>
          <w:szCs w:val="22"/>
          <w:lang w:val="en-US" w:eastAsia="zh-CN" w:bidi="ar"/>
        </w:rPr>
        <w:t xml:space="preserve">. 361, z późn.zm.), </w:t>
      </w:r>
      <w:proofErr w:type="spellStart"/>
      <w:r w:rsidRPr="00410F80">
        <w:rPr>
          <w:rFonts w:eastAsia="SimSun"/>
          <w:sz w:val="22"/>
          <w:szCs w:val="22"/>
          <w:lang w:val="en-US" w:eastAsia="zh-CN" w:bidi="ar"/>
        </w:rPr>
        <w:t>wskazany</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przez</w:t>
      </w:r>
      <w:proofErr w:type="spellEnd"/>
      <w:r w:rsidRPr="00410F80">
        <w:rPr>
          <w:rFonts w:eastAsia="SimSun"/>
          <w:sz w:val="22"/>
          <w:szCs w:val="22"/>
          <w:lang w:eastAsia="zh-CN" w:bidi="ar"/>
        </w:rPr>
        <w:t xml:space="preserve"> </w:t>
      </w:r>
      <w:proofErr w:type="spellStart"/>
      <w:r w:rsidRPr="00410F80">
        <w:rPr>
          <w:rFonts w:eastAsia="SimSun"/>
          <w:sz w:val="22"/>
          <w:szCs w:val="22"/>
          <w:lang w:val="en-US" w:eastAsia="zh-CN" w:bidi="ar"/>
        </w:rPr>
        <w:t>Wykonawcę</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fakturze</w:t>
      </w:r>
      <w:proofErr w:type="spellEnd"/>
      <w:r w:rsidRPr="00410F80">
        <w:rPr>
          <w:rFonts w:eastAsia="SimSun"/>
          <w:sz w:val="22"/>
          <w:szCs w:val="22"/>
          <w:lang w:val="en-US" w:eastAsia="zh-CN" w:bidi="ar"/>
        </w:rPr>
        <w:t>,</w:t>
      </w:r>
      <w:r w:rsidRPr="00410F80">
        <w:rPr>
          <w:rFonts w:eastAsia="SimSun"/>
          <w:sz w:val="22"/>
          <w:szCs w:val="22"/>
          <w:lang w:eastAsia="zh-CN" w:bidi="ar"/>
        </w:rPr>
        <w:t xml:space="preserve"> </w:t>
      </w:r>
      <w:r w:rsidRPr="00410F80">
        <w:rPr>
          <w:rFonts w:eastAsia="SimSun"/>
          <w:sz w:val="22"/>
          <w:szCs w:val="22"/>
          <w:lang w:val="en-US" w:eastAsia="zh-CN" w:bidi="ar"/>
        </w:rPr>
        <w:t xml:space="preserve">w </w:t>
      </w:r>
      <w:proofErr w:type="spellStart"/>
      <w:r w:rsidRPr="00410F80">
        <w:rPr>
          <w:rFonts w:eastAsia="SimSun"/>
          <w:sz w:val="22"/>
          <w:szCs w:val="22"/>
          <w:lang w:val="en-US" w:eastAsia="zh-CN" w:bidi="ar"/>
        </w:rPr>
        <w:t>terminie</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nie</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późniejszym</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niż</w:t>
      </w:r>
      <w:proofErr w:type="spellEnd"/>
      <w:r w:rsidRPr="00410F80">
        <w:rPr>
          <w:rFonts w:eastAsia="SimSun"/>
          <w:sz w:val="22"/>
          <w:szCs w:val="22"/>
          <w:lang w:val="en-US" w:eastAsia="zh-CN" w:bidi="ar"/>
        </w:rPr>
        <w:t xml:space="preserve"> 30 </w:t>
      </w:r>
      <w:proofErr w:type="spellStart"/>
      <w:r w:rsidRPr="00410F80">
        <w:rPr>
          <w:rFonts w:eastAsia="SimSun"/>
          <w:sz w:val="22"/>
          <w:szCs w:val="22"/>
          <w:lang w:val="en-US" w:eastAsia="zh-CN" w:bidi="ar"/>
        </w:rPr>
        <w:t>dni</w:t>
      </w:r>
      <w:proofErr w:type="spellEnd"/>
      <w:r w:rsidRPr="00410F80">
        <w:rPr>
          <w:rFonts w:eastAsia="SimSun"/>
          <w:sz w:val="22"/>
          <w:szCs w:val="22"/>
          <w:lang w:val="en-US" w:eastAsia="zh-CN" w:bidi="ar"/>
        </w:rPr>
        <w:t xml:space="preserve"> od </w:t>
      </w:r>
      <w:proofErr w:type="spellStart"/>
      <w:r w:rsidRPr="00410F80">
        <w:rPr>
          <w:rFonts w:eastAsia="SimSun"/>
          <w:sz w:val="22"/>
          <w:szCs w:val="22"/>
          <w:lang w:val="en-US" w:eastAsia="zh-CN" w:bidi="ar"/>
        </w:rPr>
        <w:t>daty</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dostarczenia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faktury</w:t>
      </w:r>
      <w:proofErr w:type="spellEnd"/>
      <w:r w:rsidRPr="00410F80">
        <w:rPr>
          <w:rFonts w:eastAsia="SimSun"/>
          <w:sz w:val="22"/>
          <w:szCs w:val="22"/>
          <w:lang w:val="en-US" w:eastAsia="zh-CN" w:bidi="ar"/>
        </w:rPr>
        <w:t xml:space="preserve"> VAT do </w:t>
      </w:r>
      <w:proofErr w:type="spellStart"/>
      <w:r w:rsidRPr="00410F80">
        <w:rPr>
          <w:rFonts w:eastAsia="SimSun"/>
          <w:sz w:val="22"/>
          <w:szCs w:val="22"/>
          <w:lang w:val="en-US" w:eastAsia="zh-CN" w:bidi="ar"/>
        </w:rPr>
        <w:t>Zamawiającego</w:t>
      </w:r>
      <w:proofErr w:type="spellEnd"/>
      <w:r w:rsidRPr="00410F80">
        <w:rPr>
          <w:rFonts w:eastAsia="SimSun"/>
          <w:sz w:val="22"/>
          <w:szCs w:val="22"/>
          <w:lang w:val="en-US" w:eastAsia="zh-CN" w:bidi="ar"/>
        </w:rPr>
        <w:t>,</w:t>
      </w:r>
      <w:r w:rsidRPr="00410F80">
        <w:rPr>
          <w:rFonts w:eastAsia="SimSun"/>
          <w:sz w:val="22"/>
          <w:szCs w:val="22"/>
          <w:lang w:eastAsia="zh-CN" w:bidi="ar"/>
        </w:rPr>
        <w:t xml:space="preserve">                     </w:t>
      </w:r>
      <w:r w:rsidRPr="00410F80">
        <w:rPr>
          <w:rFonts w:eastAsia="SimSun"/>
          <w:sz w:val="22"/>
          <w:szCs w:val="22"/>
          <w:lang w:val="en-US" w:eastAsia="zh-CN" w:bidi="ar"/>
        </w:rPr>
        <w:t xml:space="preserve">pod </w:t>
      </w:r>
      <w:proofErr w:type="spellStart"/>
      <w:r w:rsidRPr="00410F80">
        <w:rPr>
          <w:rFonts w:eastAsia="SimSun"/>
          <w:sz w:val="22"/>
          <w:szCs w:val="22"/>
          <w:lang w:val="en-US" w:eastAsia="zh-CN" w:bidi="ar"/>
        </w:rPr>
        <w:t>warunkiem</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posiadania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koncie</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Zamawiającego</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środków</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finansowych</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udzielonych</w:t>
      </w:r>
      <w:proofErr w:type="spellEnd"/>
      <w:r w:rsidRPr="00410F80">
        <w:rPr>
          <w:rFonts w:eastAsia="SimSun"/>
          <w:sz w:val="22"/>
          <w:szCs w:val="22"/>
          <w:lang w:val="en-US" w:eastAsia="zh-CN" w:bidi="ar"/>
        </w:rPr>
        <w:t xml:space="preserve"> w </w:t>
      </w:r>
      <w:proofErr w:type="spellStart"/>
      <w:r w:rsidRPr="00410F80">
        <w:rPr>
          <w:rFonts w:eastAsia="SimSun"/>
          <w:sz w:val="22"/>
          <w:szCs w:val="22"/>
          <w:lang w:val="en-US" w:eastAsia="zh-CN" w:bidi="ar"/>
        </w:rPr>
        <w:t>ramach</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dotacji</w:t>
      </w:r>
      <w:proofErr w:type="spellEnd"/>
      <w:r w:rsidRPr="00410F80">
        <w:rPr>
          <w:rFonts w:eastAsia="SimSun"/>
          <w:sz w:val="22"/>
          <w:szCs w:val="22"/>
          <w:lang w:val="en-US" w:eastAsia="zh-CN" w:bidi="ar"/>
        </w:rPr>
        <w:t xml:space="preserve"> z </w:t>
      </w:r>
      <w:proofErr w:type="spellStart"/>
      <w:r w:rsidRPr="00410F80">
        <w:rPr>
          <w:rFonts w:eastAsia="SimSun"/>
          <w:sz w:val="22"/>
          <w:szCs w:val="22"/>
          <w:lang w:val="en-US" w:eastAsia="zh-CN" w:bidi="ar"/>
        </w:rPr>
        <w:t>budżetu</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Województwa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Mazowieckiego</w:t>
      </w:r>
      <w:proofErr w:type="spellEnd"/>
      <w:r w:rsidRPr="00410F80">
        <w:rPr>
          <w:rFonts w:eastAsia="SimSun"/>
          <w:sz w:val="22"/>
          <w:szCs w:val="22"/>
          <w:lang w:val="en-US" w:eastAsia="zh-CN" w:bidi="ar"/>
        </w:rPr>
        <w:t xml:space="preserve">. W </w:t>
      </w:r>
      <w:proofErr w:type="spellStart"/>
      <w:r w:rsidRPr="00410F80">
        <w:rPr>
          <w:rFonts w:eastAsia="SimSun"/>
          <w:sz w:val="22"/>
          <w:szCs w:val="22"/>
          <w:lang w:val="en-US" w:eastAsia="zh-CN" w:bidi="ar"/>
        </w:rPr>
        <w:t>przypadku</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braku</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koncie</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środków</w:t>
      </w:r>
      <w:proofErr w:type="spellEnd"/>
      <w:r w:rsidRPr="00410F80">
        <w:rPr>
          <w:rFonts w:eastAsia="SimSun"/>
          <w:sz w:val="22"/>
          <w:szCs w:val="22"/>
          <w:lang w:val="en-US" w:eastAsia="zh-CN" w:bidi="ar"/>
        </w:rPr>
        <w:t xml:space="preserve"> z </w:t>
      </w:r>
      <w:proofErr w:type="spellStart"/>
      <w:r w:rsidRPr="00410F80">
        <w:rPr>
          <w:rFonts w:eastAsia="SimSun"/>
          <w:sz w:val="22"/>
          <w:szCs w:val="22"/>
          <w:lang w:val="en-US" w:eastAsia="zh-CN" w:bidi="ar"/>
        </w:rPr>
        <w:t>dotacji</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płatność</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nastąpi</w:t>
      </w:r>
      <w:proofErr w:type="spellEnd"/>
      <w:r w:rsidRPr="00410F80">
        <w:rPr>
          <w:rFonts w:eastAsia="SimSun"/>
          <w:sz w:val="22"/>
          <w:szCs w:val="22"/>
          <w:lang w:val="en-US" w:eastAsia="zh-CN" w:bidi="ar"/>
        </w:rPr>
        <w:t xml:space="preserve"> w </w:t>
      </w:r>
      <w:proofErr w:type="spellStart"/>
      <w:r w:rsidRPr="00410F80">
        <w:rPr>
          <w:rFonts w:eastAsia="SimSun"/>
          <w:sz w:val="22"/>
          <w:szCs w:val="22"/>
          <w:lang w:val="en-US" w:eastAsia="zh-CN" w:bidi="ar"/>
        </w:rPr>
        <w:t>ciągu</w:t>
      </w:r>
      <w:proofErr w:type="spellEnd"/>
      <w:r w:rsidRPr="00410F80">
        <w:rPr>
          <w:rFonts w:eastAsia="SimSun"/>
          <w:sz w:val="22"/>
          <w:szCs w:val="22"/>
          <w:lang w:val="en-US" w:eastAsia="zh-CN" w:bidi="ar"/>
        </w:rPr>
        <w:t xml:space="preserve"> 14 </w:t>
      </w:r>
      <w:proofErr w:type="spellStart"/>
      <w:r w:rsidRPr="00410F80">
        <w:rPr>
          <w:rFonts w:eastAsia="SimSun"/>
          <w:sz w:val="22"/>
          <w:szCs w:val="22"/>
          <w:lang w:val="en-US" w:eastAsia="zh-CN" w:bidi="ar"/>
        </w:rPr>
        <w:t>dni</w:t>
      </w:r>
      <w:proofErr w:type="spellEnd"/>
      <w:r w:rsidRPr="00410F80">
        <w:rPr>
          <w:rFonts w:eastAsia="SimSun"/>
          <w:sz w:val="22"/>
          <w:szCs w:val="22"/>
          <w:lang w:val="en-US" w:eastAsia="zh-CN" w:bidi="ar"/>
        </w:rPr>
        <w:t xml:space="preserve"> od </w:t>
      </w:r>
      <w:proofErr w:type="spellStart"/>
      <w:r w:rsidRPr="00410F80">
        <w:rPr>
          <w:rFonts w:eastAsia="SimSun"/>
          <w:sz w:val="22"/>
          <w:szCs w:val="22"/>
          <w:lang w:val="en-US" w:eastAsia="zh-CN" w:bidi="ar"/>
        </w:rPr>
        <w:t>daty</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wpływu</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środków</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konto</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Zamawiającego</w:t>
      </w:r>
      <w:proofErr w:type="spellEnd"/>
      <w:r w:rsidRPr="00410F80">
        <w:rPr>
          <w:rFonts w:eastAsia="SimSun"/>
          <w:sz w:val="22"/>
          <w:szCs w:val="22"/>
          <w:lang w:val="en-US" w:eastAsia="zh-CN" w:bidi="ar"/>
        </w:rPr>
        <w:t xml:space="preserve"> bez </w:t>
      </w:r>
      <w:proofErr w:type="spellStart"/>
      <w:r w:rsidRPr="00410F80">
        <w:rPr>
          <w:rFonts w:eastAsia="SimSun"/>
          <w:sz w:val="22"/>
          <w:szCs w:val="22"/>
          <w:lang w:val="en-US" w:eastAsia="zh-CN" w:bidi="ar"/>
        </w:rPr>
        <w:t>odsetek</w:t>
      </w:r>
      <w:proofErr w:type="spellEnd"/>
      <w:r w:rsidRPr="00410F80">
        <w:rPr>
          <w:rFonts w:eastAsia="SimSun"/>
          <w:sz w:val="22"/>
          <w:szCs w:val="22"/>
          <w:lang w:val="en-US" w:eastAsia="zh-CN" w:bidi="ar"/>
        </w:rPr>
        <w:t xml:space="preserve">. </w:t>
      </w:r>
      <w:r w:rsidRPr="00410F80">
        <w:rPr>
          <w:rFonts w:eastAsia="SimSun"/>
          <w:sz w:val="22"/>
          <w:szCs w:val="22"/>
          <w:lang w:eastAsia="zh-CN" w:bidi="ar"/>
        </w:rPr>
        <w:t xml:space="preserve">                 </w:t>
      </w:r>
      <w:r w:rsidRPr="00410F80">
        <w:rPr>
          <w:rFonts w:eastAsia="SimSun"/>
          <w:sz w:val="22"/>
          <w:szCs w:val="22"/>
          <w:lang w:val="en-US" w:eastAsia="zh-CN" w:bidi="ar"/>
        </w:rPr>
        <w:t xml:space="preserve">W </w:t>
      </w:r>
      <w:proofErr w:type="spellStart"/>
      <w:r w:rsidRPr="00410F80">
        <w:rPr>
          <w:rFonts w:eastAsia="SimSun"/>
          <w:sz w:val="22"/>
          <w:szCs w:val="22"/>
          <w:lang w:val="en-US" w:eastAsia="zh-CN" w:bidi="ar"/>
        </w:rPr>
        <w:t>przypadku</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wskazania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przez</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Wykonawcę</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niewłaściwego</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rachunku</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bankowego</w:t>
      </w:r>
      <w:proofErr w:type="spellEnd"/>
      <w:r w:rsidRPr="00410F80">
        <w:rPr>
          <w:rFonts w:eastAsia="SimSun"/>
          <w:sz w:val="22"/>
          <w:szCs w:val="22"/>
          <w:lang w:val="en-US" w:eastAsia="zh-CN" w:bidi="ar"/>
        </w:rPr>
        <w:t xml:space="preserve"> w </w:t>
      </w:r>
      <w:proofErr w:type="spellStart"/>
      <w:r w:rsidRPr="00410F80">
        <w:rPr>
          <w:rFonts w:eastAsia="SimSun"/>
          <w:sz w:val="22"/>
          <w:szCs w:val="22"/>
          <w:lang w:val="en-US" w:eastAsia="zh-CN" w:bidi="ar"/>
        </w:rPr>
        <w:t>fakturze</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skutkującego</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zwrotem</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dokonanej</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płatności</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rachunek</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Zamawiającego</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Zamawiający</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nie</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ponosi</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odpowiedzialności</w:t>
      </w:r>
      <w:proofErr w:type="spellEnd"/>
      <w:r w:rsidRPr="00410F80">
        <w:rPr>
          <w:rFonts w:eastAsia="SimSun"/>
          <w:sz w:val="22"/>
          <w:szCs w:val="22"/>
          <w:lang w:val="en-US" w:eastAsia="zh-CN" w:bidi="ar"/>
        </w:rPr>
        <w:t xml:space="preserve"> za </w:t>
      </w:r>
      <w:proofErr w:type="spellStart"/>
      <w:r w:rsidRPr="00410F80">
        <w:rPr>
          <w:rFonts w:eastAsia="SimSun"/>
          <w:sz w:val="22"/>
          <w:szCs w:val="22"/>
          <w:lang w:val="en-US" w:eastAsia="zh-CN" w:bidi="ar"/>
        </w:rPr>
        <w:t>wszelkie</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skutki</w:t>
      </w:r>
      <w:proofErr w:type="spellEnd"/>
      <w:r w:rsidRPr="00410F80">
        <w:rPr>
          <w:rFonts w:eastAsia="SimSun"/>
          <w:sz w:val="22"/>
          <w:szCs w:val="22"/>
          <w:lang w:val="en-US" w:eastAsia="zh-CN" w:bidi="ar"/>
        </w:rPr>
        <w:t xml:space="preserve"> z </w:t>
      </w:r>
      <w:proofErr w:type="spellStart"/>
      <w:r w:rsidRPr="00410F80">
        <w:rPr>
          <w:rFonts w:eastAsia="SimSun"/>
          <w:sz w:val="22"/>
          <w:szCs w:val="22"/>
          <w:lang w:val="en-US" w:eastAsia="zh-CN" w:bidi="ar"/>
        </w:rPr>
        <w:t>tego</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wynikające</w:t>
      </w:r>
      <w:proofErr w:type="spellEnd"/>
      <w:r w:rsidRPr="00410F80">
        <w:rPr>
          <w:rFonts w:eastAsia="SimSun"/>
          <w:sz w:val="22"/>
          <w:szCs w:val="22"/>
          <w:lang w:val="en-US" w:eastAsia="zh-CN" w:bidi="ar"/>
        </w:rPr>
        <w:t xml:space="preserve">, w </w:t>
      </w:r>
      <w:proofErr w:type="spellStart"/>
      <w:r w:rsidRPr="00410F80">
        <w:rPr>
          <w:rFonts w:eastAsia="SimSun"/>
          <w:sz w:val="22"/>
          <w:szCs w:val="22"/>
          <w:lang w:val="en-US" w:eastAsia="zh-CN" w:bidi="ar"/>
        </w:rPr>
        <w:t>tym</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skutki</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odsetkowe</w:t>
      </w:r>
      <w:proofErr w:type="spellEnd"/>
      <w:r w:rsidRPr="00410F80">
        <w:rPr>
          <w:rFonts w:eastAsia="SimSun"/>
          <w:sz w:val="22"/>
          <w:szCs w:val="22"/>
          <w:lang w:val="en-US" w:eastAsia="zh-CN" w:bidi="ar"/>
        </w:rPr>
        <w:t xml:space="preserve"> z </w:t>
      </w:r>
      <w:proofErr w:type="spellStart"/>
      <w:r w:rsidRPr="00410F80">
        <w:rPr>
          <w:rFonts w:eastAsia="SimSun"/>
          <w:sz w:val="22"/>
          <w:szCs w:val="22"/>
          <w:lang w:val="en-US" w:eastAsia="zh-CN" w:bidi="ar"/>
        </w:rPr>
        <w:t>tytułu</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nieterminowej</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płatności</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faktury</w:t>
      </w:r>
      <w:proofErr w:type="spellEnd"/>
      <w:r w:rsidRPr="00410F80">
        <w:rPr>
          <w:rFonts w:eastAsia="SimSun"/>
          <w:sz w:val="22"/>
          <w:szCs w:val="22"/>
          <w:lang w:val="en-US" w:eastAsia="zh-CN" w:bidi="ar"/>
        </w:rPr>
        <w:t xml:space="preserve">. W </w:t>
      </w:r>
      <w:proofErr w:type="spellStart"/>
      <w:r w:rsidRPr="00410F80">
        <w:rPr>
          <w:rFonts w:eastAsia="SimSun"/>
          <w:sz w:val="22"/>
          <w:szCs w:val="22"/>
          <w:lang w:val="en-US" w:eastAsia="zh-CN" w:bidi="ar"/>
        </w:rPr>
        <w:t>przypadku</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przekazania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faktury</w:t>
      </w:r>
      <w:proofErr w:type="spellEnd"/>
      <w:r w:rsidRPr="00410F80">
        <w:rPr>
          <w:rFonts w:eastAsia="SimSun"/>
          <w:sz w:val="22"/>
          <w:szCs w:val="22"/>
          <w:lang w:val="en-US" w:eastAsia="zh-CN" w:bidi="ar"/>
        </w:rPr>
        <w:t xml:space="preserve"> za </w:t>
      </w:r>
      <w:proofErr w:type="spellStart"/>
      <w:r w:rsidRPr="00410F80">
        <w:rPr>
          <w:rFonts w:eastAsia="SimSun"/>
          <w:sz w:val="22"/>
          <w:szCs w:val="22"/>
          <w:lang w:val="en-US" w:eastAsia="zh-CN" w:bidi="ar"/>
        </w:rPr>
        <w:t>pośrednictwem</w:t>
      </w:r>
      <w:proofErr w:type="spellEnd"/>
      <w:r w:rsidRPr="00410F80">
        <w:rPr>
          <w:rFonts w:eastAsia="SimSun"/>
          <w:sz w:val="22"/>
          <w:szCs w:val="22"/>
          <w:lang w:val="en-US" w:eastAsia="zh-CN" w:bidi="ar"/>
        </w:rPr>
        <w:t xml:space="preserve"> Platformy </w:t>
      </w:r>
      <w:proofErr w:type="spellStart"/>
      <w:r w:rsidRPr="00410F80">
        <w:rPr>
          <w:rFonts w:eastAsia="SimSun"/>
          <w:sz w:val="22"/>
          <w:szCs w:val="22"/>
          <w:lang w:val="en-US" w:eastAsia="zh-CN" w:bidi="ar"/>
        </w:rPr>
        <w:t>Elektronicznego</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Fakturowania</w:t>
      </w:r>
      <w:proofErr w:type="spellEnd"/>
      <w:r w:rsidRPr="00410F80">
        <w:rPr>
          <w:rFonts w:eastAsia="SimSun"/>
          <w:sz w:val="22"/>
          <w:szCs w:val="22"/>
          <w:lang w:val="en-US" w:eastAsia="zh-CN" w:bidi="ar"/>
        </w:rPr>
        <w:t xml:space="preserve"> (https://efaktura.gov.pl/platforma-PEF) </w:t>
      </w:r>
      <w:proofErr w:type="spellStart"/>
      <w:r w:rsidRPr="00410F80">
        <w:rPr>
          <w:rFonts w:eastAsia="SimSun"/>
          <w:sz w:val="22"/>
          <w:szCs w:val="22"/>
          <w:lang w:val="en-US" w:eastAsia="zh-CN" w:bidi="ar"/>
        </w:rPr>
        <w:t>Wykonawca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zobowiązany</w:t>
      </w:r>
      <w:proofErr w:type="spellEnd"/>
      <w:r w:rsidRPr="00410F80">
        <w:rPr>
          <w:rFonts w:eastAsia="SimSun"/>
          <w:sz w:val="22"/>
          <w:szCs w:val="22"/>
          <w:lang w:val="en-US" w:eastAsia="zh-CN" w:bidi="ar"/>
        </w:rPr>
        <w:t xml:space="preserve"> jest do </w:t>
      </w:r>
      <w:proofErr w:type="spellStart"/>
      <w:r w:rsidRPr="00410F80">
        <w:rPr>
          <w:rFonts w:eastAsia="SimSun"/>
          <w:sz w:val="22"/>
          <w:szCs w:val="22"/>
          <w:lang w:val="en-US" w:eastAsia="zh-CN" w:bidi="ar"/>
        </w:rPr>
        <w:t>poprawnego</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wypełnienia</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pól</w:t>
      </w:r>
      <w:proofErr w:type="spellEnd"/>
      <w:r w:rsidRPr="00410F80">
        <w:rPr>
          <w:rFonts w:eastAsia="SimSun"/>
          <w:sz w:val="22"/>
          <w:szCs w:val="22"/>
          <w:lang w:eastAsia="zh-CN" w:bidi="ar"/>
        </w:rPr>
        <w:t xml:space="preserve"> </w:t>
      </w:r>
      <w:proofErr w:type="spellStart"/>
      <w:r w:rsidRPr="00410F80">
        <w:rPr>
          <w:rFonts w:eastAsia="SimSun"/>
          <w:sz w:val="22"/>
          <w:szCs w:val="22"/>
          <w:lang w:val="en-US" w:eastAsia="zh-CN" w:bidi="ar"/>
        </w:rPr>
        <w:t>oznaczonych</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numer</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umowy</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oraz</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referencje</w:t>
      </w:r>
      <w:proofErr w:type="spellEnd"/>
      <w:r w:rsidRPr="00410F80">
        <w:rPr>
          <w:rFonts w:eastAsia="SimSun"/>
          <w:sz w:val="22"/>
          <w:szCs w:val="22"/>
          <w:lang w:val="en-US" w:eastAsia="zh-CN" w:bidi="ar"/>
        </w:rPr>
        <w:t xml:space="preserve"> </w:t>
      </w:r>
      <w:proofErr w:type="spellStart"/>
      <w:r w:rsidRPr="00410F80">
        <w:rPr>
          <w:rFonts w:eastAsia="SimSun"/>
          <w:sz w:val="22"/>
          <w:szCs w:val="22"/>
          <w:lang w:val="en-US" w:eastAsia="zh-CN" w:bidi="ar"/>
        </w:rPr>
        <w:t>kupującego</w:t>
      </w:r>
      <w:proofErr w:type="spellEnd"/>
      <w:r w:rsidRPr="00410F80">
        <w:rPr>
          <w:rFonts w:eastAsia="SimSun"/>
          <w:sz w:val="22"/>
          <w:szCs w:val="22"/>
          <w:lang w:val="en-US" w:eastAsia="zh-CN" w:bidi="ar"/>
        </w:rPr>
        <w:t xml:space="preserve">” w </w:t>
      </w:r>
      <w:proofErr w:type="spellStart"/>
      <w:r w:rsidRPr="00410F80">
        <w:rPr>
          <w:rFonts w:eastAsia="SimSun"/>
          <w:sz w:val="22"/>
          <w:szCs w:val="22"/>
          <w:lang w:val="en-US" w:eastAsia="zh-CN" w:bidi="ar"/>
        </w:rPr>
        <w:t>dokumencie</w:t>
      </w:r>
      <w:proofErr w:type="spellEnd"/>
      <w:r w:rsidRPr="00410F80">
        <w:rPr>
          <w:rFonts w:eastAsia="SimSun"/>
          <w:sz w:val="22"/>
          <w:szCs w:val="22"/>
          <w:lang w:val="en-US" w:eastAsia="zh-CN" w:bidi="ar"/>
        </w:rPr>
        <w:t xml:space="preserve"> e-faktura. </w:t>
      </w:r>
    </w:p>
    <w:p w14:paraId="2FE202F2" w14:textId="77777777" w:rsidR="00A46B4A" w:rsidRPr="00410F80" w:rsidRDefault="00000000">
      <w:pPr>
        <w:pStyle w:val="Tekstpodstawowy"/>
        <w:widowControl/>
        <w:numPr>
          <w:ilvl w:val="0"/>
          <w:numId w:val="4"/>
        </w:numPr>
        <w:autoSpaceDE/>
        <w:spacing w:after="0"/>
        <w:ind w:left="425" w:hanging="425"/>
        <w:jc w:val="both"/>
        <w:rPr>
          <w:sz w:val="22"/>
          <w:szCs w:val="22"/>
        </w:rPr>
      </w:pPr>
      <w:r w:rsidRPr="00410F80">
        <w:rPr>
          <w:sz w:val="22"/>
          <w:szCs w:val="22"/>
        </w:rPr>
        <w:t>Wykonawca sporządza fakturę VAT po podpisaniu przez Strony protokołu odbioru przedmiotu dostawy bez uwag.</w:t>
      </w:r>
    </w:p>
    <w:p w14:paraId="5D726C20" w14:textId="77777777" w:rsidR="00A46B4A" w:rsidRPr="00410F80" w:rsidRDefault="00000000">
      <w:pPr>
        <w:pStyle w:val="Tekstpodstawowy"/>
        <w:widowControl/>
        <w:numPr>
          <w:ilvl w:val="0"/>
          <w:numId w:val="4"/>
        </w:numPr>
        <w:autoSpaceDE/>
        <w:spacing w:after="0"/>
        <w:ind w:left="425" w:hanging="425"/>
        <w:jc w:val="both"/>
        <w:rPr>
          <w:sz w:val="22"/>
          <w:szCs w:val="22"/>
        </w:rPr>
      </w:pPr>
      <w:r w:rsidRPr="00410F80">
        <w:rPr>
          <w:sz w:val="22"/>
          <w:szCs w:val="22"/>
        </w:rPr>
        <w:t xml:space="preserve">Zamawiający wyraża zgodę na stosowanie faktury elektronicznej, w formacie pliku PDF, o której mowa w art. 106n ust. 1 ustawy z dnia 11 marca 2004 r. o podatku od towarów i usług.  Za datę doręczenia Zamawiającemu faktury drogą elektroniczną uznaje się dzień otrzymania maila na adres e-mail </w:t>
      </w:r>
      <w:hyperlink r:id="rId7" w:history="1">
        <w:r w:rsidR="00A46B4A" w:rsidRPr="00410F80">
          <w:rPr>
            <w:sz w:val="22"/>
            <w:szCs w:val="22"/>
            <w:u w:val="single"/>
          </w:rPr>
          <w:t>sekretariat@powiatpultuski.pl</w:t>
        </w:r>
      </w:hyperlink>
      <w:r w:rsidRPr="00410F80">
        <w:rPr>
          <w:sz w:val="22"/>
          <w:szCs w:val="22"/>
        </w:rPr>
        <w:t xml:space="preserve"> </w:t>
      </w:r>
    </w:p>
    <w:p w14:paraId="1BCDCD11" w14:textId="77777777" w:rsidR="00A46B4A" w:rsidRPr="00410F80" w:rsidRDefault="00000000">
      <w:pPr>
        <w:pStyle w:val="Tekstpodstawowy"/>
        <w:widowControl/>
        <w:numPr>
          <w:ilvl w:val="0"/>
          <w:numId w:val="4"/>
        </w:numPr>
        <w:autoSpaceDE/>
        <w:spacing w:after="0"/>
        <w:ind w:left="425" w:hanging="425"/>
        <w:jc w:val="both"/>
        <w:rPr>
          <w:sz w:val="22"/>
          <w:szCs w:val="22"/>
        </w:rPr>
      </w:pPr>
      <w:r w:rsidRPr="00410F80">
        <w:rPr>
          <w:sz w:val="22"/>
          <w:szCs w:val="22"/>
        </w:rPr>
        <w:lastRenderedPageBreak/>
        <w:t xml:space="preserve">Zamawiający wyraża zgodę na wystawianie przez Wykonawcę faktury VAT bez podpisu odbiorcy. </w:t>
      </w:r>
    </w:p>
    <w:p w14:paraId="3F490383" w14:textId="77777777" w:rsidR="00A46B4A" w:rsidRPr="00410F80" w:rsidRDefault="00000000">
      <w:pPr>
        <w:pStyle w:val="Tekstpodstawowy"/>
        <w:widowControl/>
        <w:numPr>
          <w:ilvl w:val="0"/>
          <w:numId w:val="4"/>
        </w:numPr>
        <w:autoSpaceDE/>
        <w:spacing w:after="0"/>
        <w:ind w:left="425" w:hanging="425"/>
        <w:jc w:val="both"/>
        <w:rPr>
          <w:sz w:val="22"/>
          <w:szCs w:val="22"/>
        </w:rPr>
      </w:pPr>
      <w:r w:rsidRPr="00410F80">
        <w:rPr>
          <w:sz w:val="22"/>
          <w:szCs w:val="22"/>
        </w:rPr>
        <w:t>Fakturę należy wystawić na poniższe dane:</w:t>
      </w:r>
    </w:p>
    <w:p w14:paraId="5A61BD77" w14:textId="77777777" w:rsidR="00A46B4A" w:rsidRPr="00410F80" w:rsidRDefault="00000000">
      <w:pPr>
        <w:pStyle w:val="Tekstpodstawowy"/>
        <w:spacing w:after="0"/>
        <w:ind w:left="426"/>
        <w:jc w:val="both"/>
        <w:rPr>
          <w:sz w:val="22"/>
          <w:szCs w:val="22"/>
        </w:rPr>
      </w:pPr>
      <w:r w:rsidRPr="00410F80">
        <w:rPr>
          <w:sz w:val="22"/>
          <w:szCs w:val="22"/>
        </w:rPr>
        <w:t>NABYWCA: Powiat Pułtuski, ul. Marii Skłodowskiej-Curie 11, 06-100 Pułtusk, NIP 568-16-18-062</w:t>
      </w:r>
    </w:p>
    <w:p w14:paraId="3F5F56F0" w14:textId="77777777" w:rsidR="00A46B4A" w:rsidRPr="00410F80" w:rsidRDefault="00000000">
      <w:pPr>
        <w:pStyle w:val="Tekstpodstawowy"/>
        <w:spacing w:after="0"/>
        <w:ind w:left="426"/>
        <w:jc w:val="both"/>
        <w:rPr>
          <w:sz w:val="22"/>
          <w:szCs w:val="22"/>
        </w:rPr>
      </w:pPr>
      <w:r w:rsidRPr="00410F80">
        <w:rPr>
          <w:sz w:val="22"/>
          <w:szCs w:val="22"/>
        </w:rPr>
        <w:t>ODBIORCA: Starostwo Powiatowe w Pułtusku, ul. Marii Skłodowskiej-Curie 11, 06-100 Pułtusk</w:t>
      </w:r>
    </w:p>
    <w:p w14:paraId="4CB1F01C" w14:textId="2694D8D1" w:rsidR="00A46B4A" w:rsidRPr="00410F80" w:rsidRDefault="00000000">
      <w:pPr>
        <w:pStyle w:val="Tekstpodstawowy"/>
        <w:widowControl/>
        <w:numPr>
          <w:ilvl w:val="0"/>
          <w:numId w:val="4"/>
        </w:numPr>
        <w:autoSpaceDE/>
        <w:spacing w:after="0"/>
        <w:ind w:left="357" w:hanging="357"/>
        <w:jc w:val="both"/>
        <w:rPr>
          <w:sz w:val="22"/>
          <w:szCs w:val="22"/>
        </w:rPr>
      </w:pPr>
      <w:r w:rsidRPr="00410F80">
        <w:rPr>
          <w:sz w:val="22"/>
          <w:szCs w:val="22"/>
        </w:rPr>
        <w:t>Wykonawca na fakturze, w miejscu przeznaczonym do uwag, zamieści  informację, że wykonana dostawa dotyczy niniejszej Umowy poprzez poda</w:t>
      </w:r>
      <w:r w:rsidR="006F1577" w:rsidRPr="00410F80">
        <w:rPr>
          <w:sz w:val="22"/>
          <w:szCs w:val="22"/>
        </w:rPr>
        <w:t>nie</w:t>
      </w:r>
      <w:r w:rsidRPr="00410F80">
        <w:rPr>
          <w:sz w:val="22"/>
          <w:szCs w:val="22"/>
        </w:rPr>
        <w:t xml:space="preserve"> jej nr i daty zawarcia. </w:t>
      </w:r>
    </w:p>
    <w:p w14:paraId="1C856AB5" w14:textId="77777777" w:rsidR="00A46B4A" w:rsidRPr="00410F80" w:rsidRDefault="00000000">
      <w:pPr>
        <w:pStyle w:val="Tekstpodstawowy"/>
        <w:widowControl/>
        <w:numPr>
          <w:ilvl w:val="0"/>
          <w:numId w:val="4"/>
        </w:numPr>
        <w:autoSpaceDE/>
        <w:spacing w:after="0"/>
        <w:ind w:left="357" w:hanging="357"/>
        <w:jc w:val="both"/>
        <w:rPr>
          <w:sz w:val="22"/>
          <w:szCs w:val="22"/>
        </w:rPr>
      </w:pPr>
      <w:r w:rsidRPr="00410F80">
        <w:rPr>
          <w:sz w:val="22"/>
          <w:szCs w:val="22"/>
        </w:rPr>
        <w:t xml:space="preserve">Zamawiający zastrzega sobie prawo zmniejszenia wartości przedmiotu umowy (do 15%), a Wykonawcy nie będzie przysługiwało z tego tytułu żadne roszczenie. </w:t>
      </w:r>
    </w:p>
    <w:p w14:paraId="6538DF03" w14:textId="77777777" w:rsidR="00A46B4A" w:rsidRPr="00410F80" w:rsidRDefault="00000000">
      <w:pPr>
        <w:pStyle w:val="Tekstpodstawowy"/>
        <w:widowControl/>
        <w:numPr>
          <w:ilvl w:val="0"/>
          <w:numId w:val="4"/>
        </w:numPr>
        <w:autoSpaceDE/>
        <w:spacing w:after="0"/>
        <w:ind w:left="357" w:hanging="357"/>
        <w:jc w:val="both"/>
        <w:rPr>
          <w:sz w:val="22"/>
          <w:szCs w:val="22"/>
        </w:rPr>
      </w:pPr>
      <w:r w:rsidRPr="00410F80">
        <w:rPr>
          <w:sz w:val="22"/>
          <w:szCs w:val="22"/>
        </w:rPr>
        <w:t xml:space="preserve">Wynagrodzenie Wykonawcy, o którym mowa w ust. 1, obejmuje wszystkie koszty związane z realizacją przedmiotu umowy oraz wszelkie inne koszty Wykonawcy, opłaty i podatki, w tym podatek od towarów i usług (VAT). Wykonawca oświadcza, że zrzeka się wszelkich roszczeń względem Zamawiającego związanych z ewentualnym dochodzeniem waloryzacji wynagrodzenia zawartego w umowie. Ponadto oświadcza, że podana cena ofertowa / wynagrodzenie umowne obejmuje obowiązującą w 2024 r. wysokość minimalnego wynagrodzenia za pracę lub minimalnej stawki godzinowej, ustalonych na podstawie ustawy z dnia 10 października 2002 r. o minimalnym wynagrodzeniu za pracę i w przypadku ich zmiany nie będzie występował o zmianę wynagrodzenia umownego. </w:t>
      </w:r>
    </w:p>
    <w:p w14:paraId="754B6044" w14:textId="77777777" w:rsidR="00A46B4A" w:rsidRPr="00410F80" w:rsidRDefault="00000000">
      <w:pPr>
        <w:pStyle w:val="Tekstpodstawowy"/>
        <w:widowControl/>
        <w:numPr>
          <w:ilvl w:val="0"/>
          <w:numId w:val="4"/>
        </w:numPr>
        <w:autoSpaceDE/>
        <w:spacing w:after="0"/>
        <w:ind w:left="357" w:hanging="357"/>
        <w:jc w:val="both"/>
        <w:rPr>
          <w:sz w:val="22"/>
          <w:szCs w:val="22"/>
        </w:rPr>
      </w:pPr>
      <w:r w:rsidRPr="00410F80">
        <w:rPr>
          <w:sz w:val="22"/>
          <w:szCs w:val="22"/>
        </w:rPr>
        <w:t>W przypadku konieczności podjęcia dodatkowych działań, nie wskazanych bezpośrednio w umowie, niezbędnych do prawidłowej realizacji przedmiotu umowy, Wykonawca nie będzie z tego tytułu żądał od Zamawiającego dodatkowego wynagrodzenia.</w:t>
      </w:r>
    </w:p>
    <w:p w14:paraId="3C7A2575" w14:textId="77777777" w:rsidR="00A46B4A" w:rsidRPr="00410F80" w:rsidRDefault="00A46B4A">
      <w:pPr>
        <w:pStyle w:val="Tekstpodstawowy"/>
        <w:widowControl/>
        <w:autoSpaceDE/>
        <w:spacing w:after="0"/>
        <w:jc w:val="both"/>
        <w:rPr>
          <w:sz w:val="22"/>
          <w:szCs w:val="22"/>
        </w:rPr>
      </w:pPr>
    </w:p>
    <w:p w14:paraId="299460E4" w14:textId="77777777" w:rsidR="00A46B4A" w:rsidRPr="00410F80" w:rsidRDefault="00000000">
      <w:pPr>
        <w:jc w:val="center"/>
        <w:rPr>
          <w:b/>
          <w:sz w:val="22"/>
          <w:szCs w:val="22"/>
        </w:rPr>
      </w:pPr>
      <w:r w:rsidRPr="00410F80">
        <w:rPr>
          <w:b/>
          <w:sz w:val="22"/>
          <w:szCs w:val="22"/>
        </w:rPr>
        <w:t>§ 5.</w:t>
      </w:r>
    </w:p>
    <w:p w14:paraId="2F6E1A9A" w14:textId="77777777" w:rsidR="00A46B4A" w:rsidRPr="00410F80" w:rsidRDefault="00A46B4A">
      <w:pPr>
        <w:pStyle w:val="Tekstpodstawowy"/>
        <w:widowControl/>
        <w:autoSpaceDE/>
        <w:spacing w:after="0"/>
        <w:ind w:left="426"/>
        <w:jc w:val="both"/>
        <w:rPr>
          <w:sz w:val="22"/>
          <w:szCs w:val="22"/>
        </w:rPr>
      </w:pPr>
    </w:p>
    <w:p w14:paraId="1F8734C8" w14:textId="77777777" w:rsidR="00A46B4A" w:rsidRPr="00410F80" w:rsidRDefault="00000000">
      <w:pPr>
        <w:widowControl/>
        <w:numPr>
          <w:ilvl w:val="3"/>
          <w:numId w:val="3"/>
        </w:numPr>
        <w:tabs>
          <w:tab w:val="left" w:pos="426"/>
        </w:tabs>
        <w:autoSpaceDE/>
        <w:ind w:left="426" w:hanging="426"/>
        <w:jc w:val="both"/>
        <w:rPr>
          <w:sz w:val="22"/>
          <w:szCs w:val="22"/>
        </w:rPr>
      </w:pPr>
      <w:r w:rsidRPr="00410F80">
        <w:rPr>
          <w:sz w:val="22"/>
          <w:szCs w:val="22"/>
        </w:rPr>
        <w:t>Wykonawca zobowiązuje się zapłacić Zamawiającemu kary umowne:</w:t>
      </w:r>
    </w:p>
    <w:p w14:paraId="4B42C2D6" w14:textId="77777777" w:rsidR="00A46B4A" w:rsidRPr="00410F80" w:rsidRDefault="00000000">
      <w:pPr>
        <w:widowControl/>
        <w:numPr>
          <w:ilvl w:val="0"/>
          <w:numId w:val="5"/>
        </w:numPr>
        <w:autoSpaceDE/>
        <w:jc w:val="both"/>
        <w:rPr>
          <w:sz w:val="22"/>
          <w:szCs w:val="22"/>
        </w:rPr>
      </w:pPr>
      <w:r w:rsidRPr="00410F80">
        <w:rPr>
          <w:sz w:val="22"/>
          <w:szCs w:val="22"/>
        </w:rPr>
        <w:t>w wysokości 30 % wartości brutto umowy, określonej §4 ust. 1, w przypadku rozwiązania umowy z powodu okoliczności, za które odpowiada Wykonawca,</w:t>
      </w:r>
    </w:p>
    <w:p w14:paraId="66B029BE" w14:textId="77777777" w:rsidR="00A46B4A" w:rsidRPr="00410F80" w:rsidRDefault="00000000">
      <w:pPr>
        <w:widowControl/>
        <w:numPr>
          <w:ilvl w:val="0"/>
          <w:numId w:val="5"/>
        </w:numPr>
        <w:autoSpaceDE/>
        <w:jc w:val="both"/>
        <w:rPr>
          <w:sz w:val="22"/>
          <w:szCs w:val="22"/>
        </w:rPr>
      </w:pPr>
      <w:r w:rsidRPr="00410F80">
        <w:rPr>
          <w:sz w:val="22"/>
          <w:szCs w:val="22"/>
        </w:rPr>
        <w:t>w wysokości 2% wartości brutto umowy, określonej §4 ust. 1, za każdy dzień zwłoki w wykonaniu lub należytym wykonaniu przedmiotu umowy (dotyczy również naruszenia terminu, o którym mowa w § 2 ust. 6 lub 8 lub § 3 ust. 4).</w:t>
      </w:r>
    </w:p>
    <w:p w14:paraId="35A9A8AD" w14:textId="77777777" w:rsidR="00A46B4A" w:rsidRPr="00410F80" w:rsidRDefault="00000000">
      <w:pPr>
        <w:widowControl/>
        <w:numPr>
          <w:ilvl w:val="3"/>
          <w:numId w:val="3"/>
        </w:numPr>
        <w:tabs>
          <w:tab w:val="left" w:pos="426"/>
        </w:tabs>
        <w:autoSpaceDE/>
        <w:ind w:left="426" w:hanging="426"/>
        <w:jc w:val="both"/>
        <w:rPr>
          <w:sz w:val="22"/>
          <w:szCs w:val="22"/>
        </w:rPr>
      </w:pPr>
      <w:r w:rsidRPr="00410F80">
        <w:rPr>
          <w:sz w:val="22"/>
          <w:szCs w:val="22"/>
        </w:rPr>
        <w:t xml:space="preserve">Jeżeli wysokość zastrzeżonych kar umownych nie pokrywa poniesionej szkody, Strony mogą dochodzić odszkodowania wg zasad ogólnych przewidzianych w Kodeksie cywilnym. </w:t>
      </w:r>
    </w:p>
    <w:p w14:paraId="15D1D4DA" w14:textId="77777777" w:rsidR="00A46B4A" w:rsidRPr="00410F80" w:rsidRDefault="00000000">
      <w:pPr>
        <w:widowControl/>
        <w:numPr>
          <w:ilvl w:val="3"/>
          <w:numId w:val="3"/>
        </w:numPr>
        <w:tabs>
          <w:tab w:val="left" w:pos="426"/>
        </w:tabs>
        <w:autoSpaceDE/>
        <w:ind w:left="426" w:hanging="426"/>
        <w:jc w:val="both"/>
        <w:rPr>
          <w:sz w:val="22"/>
          <w:szCs w:val="22"/>
        </w:rPr>
      </w:pPr>
      <w:r w:rsidRPr="00410F80">
        <w:rPr>
          <w:sz w:val="22"/>
          <w:szCs w:val="22"/>
        </w:rPr>
        <w:t>Wykonawca wyraża zgodę na potrącenie kary umownej z przysługującego mu wynagrodzenia umownego bez uprzedniego wezwania do zapłaty.</w:t>
      </w:r>
    </w:p>
    <w:p w14:paraId="1876A4A2" w14:textId="77777777" w:rsidR="00A46B4A" w:rsidRPr="00410F80" w:rsidRDefault="00000000">
      <w:pPr>
        <w:widowControl/>
        <w:numPr>
          <w:ilvl w:val="3"/>
          <w:numId w:val="3"/>
        </w:numPr>
        <w:tabs>
          <w:tab w:val="left" w:pos="426"/>
        </w:tabs>
        <w:autoSpaceDE/>
        <w:ind w:left="426" w:hanging="426"/>
        <w:jc w:val="both"/>
        <w:rPr>
          <w:sz w:val="22"/>
          <w:szCs w:val="22"/>
        </w:rPr>
      </w:pPr>
      <w:r w:rsidRPr="00410F80">
        <w:rPr>
          <w:sz w:val="22"/>
          <w:szCs w:val="22"/>
        </w:rPr>
        <w:t>Łączna maksymalna wysokość kar umownych nie przekroczy 60% wynagrodzenia umownego.</w:t>
      </w:r>
    </w:p>
    <w:p w14:paraId="4FA0D89A" w14:textId="77777777" w:rsidR="00A46B4A" w:rsidRPr="00410F80" w:rsidRDefault="00A46B4A">
      <w:pPr>
        <w:widowControl/>
        <w:autoSpaceDE/>
        <w:jc w:val="both"/>
        <w:rPr>
          <w:sz w:val="22"/>
          <w:szCs w:val="22"/>
        </w:rPr>
      </w:pPr>
    </w:p>
    <w:p w14:paraId="7D2E0C57" w14:textId="77777777" w:rsidR="00A46B4A" w:rsidRPr="00410F80" w:rsidRDefault="00A46B4A">
      <w:pPr>
        <w:pStyle w:val="Tekstpodstawowy"/>
        <w:spacing w:after="0"/>
        <w:jc w:val="center"/>
        <w:rPr>
          <w:b/>
          <w:sz w:val="22"/>
          <w:szCs w:val="22"/>
        </w:rPr>
      </w:pPr>
    </w:p>
    <w:p w14:paraId="1E200E23" w14:textId="77777777" w:rsidR="00A46B4A" w:rsidRPr="00410F80" w:rsidRDefault="00000000">
      <w:pPr>
        <w:pStyle w:val="Tekstpodstawowy"/>
        <w:spacing w:after="0"/>
        <w:jc w:val="center"/>
        <w:rPr>
          <w:b/>
          <w:sz w:val="22"/>
          <w:szCs w:val="22"/>
        </w:rPr>
      </w:pPr>
      <w:r w:rsidRPr="00410F80">
        <w:rPr>
          <w:b/>
          <w:sz w:val="22"/>
          <w:szCs w:val="22"/>
        </w:rPr>
        <w:t>§ 6.</w:t>
      </w:r>
    </w:p>
    <w:p w14:paraId="76E46E56" w14:textId="77777777" w:rsidR="00A46B4A" w:rsidRPr="00410F80" w:rsidRDefault="00000000">
      <w:pPr>
        <w:jc w:val="both"/>
        <w:rPr>
          <w:sz w:val="22"/>
          <w:szCs w:val="22"/>
        </w:rPr>
      </w:pPr>
      <w:r w:rsidRPr="00410F80">
        <w:rPr>
          <w:sz w:val="22"/>
          <w:szCs w:val="22"/>
        </w:rP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44307405" w14:textId="77777777" w:rsidR="00A46B4A" w:rsidRPr="00410F80" w:rsidRDefault="00000000">
      <w:pPr>
        <w:ind w:left="240" w:hangingChars="109" w:hanging="240"/>
        <w:jc w:val="both"/>
        <w:rPr>
          <w:sz w:val="22"/>
          <w:szCs w:val="22"/>
        </w:rPr>
      </w:pPr>
      <w:r w:rsidRPr="00410F80">
        <w:rPr>
          <w:sz w:val="22"/>
          <w:szCs w:val="22"/>
        </w:rPr>
        <w:t>1. Administratorem danych osobowych przetwarzanych w związku z udzieleniem zamówień publicznych jest Starostwo Powiatowe w Pułtusku, ul. Marii Skłodowskiej–Curie 11, 06-100 Pułtusk, tel. 23 306 71 01, e-mail: sekretariat@powiatpultuski.pl.</w:t>
      </w:r>
    </w:p>
    <w:p w14:paraId="356E695A" w14:textId="35EF869F" w:rsidR="00A46B4A" w:rsidRPr="00410F80" w:rsidRDefault="00000000">
      <w:pPr>
        <w:jc w:val="both"/>
        <w:rPr>
          <w:strike/>
          <w:sz w:val="22"/>
          <w:szCs w:val="22"/>
        </w:rPr>
      </w:pPr>
      <w:r w:rsidRPr="00410F80">
        <w:rPr>
          <w:sz w:val="22"/>
          <w:szCs w:val="22"/>
        </w:rPr>
        <w:t>2. We wszystkich sprawach dotyczących przetwarzania danych osobowych kontaktować się można     z Inspektorem Ochrony Danych za pośrednictwem poczty e-mail: iod@powiatpultuski.pl</w:t>
      </w:r>
      <w:r w:rsidR="006F1577" w:rsidRPr="00410F80">
        <w:rPr>
          <w:sz w:val="22"/>
          <w:szCs w:val="22"/>
        </w:rPr>
        <w:t>.</w:t>
      </w:r>
      <w:r w:rsidRPr="00410F80">
        <w:rPr>
          <w:sz w:val="22"/>
          <w:szCs w:val="22"/>
        </w:rPr>
        <w:t xml:space="preserve"> </w:t>
      </w:r>
      <w:r w:rsidRPr="00410F80">
        <w:rPr>
          <w:strike/>
          <w:sz w:val="22"/>
          <w:szCs w:val="22"/>
        </w:rPr>
        <w:t>lub pod numerem telefonu: 22 350 01 40.</w:t>
      </w:r>
    </w:p>
    <w:p w14:paraId="20580C47" w14:textId="77777777" w:rsidR="00A46B4A" w:rsidRPr="00410F80" w:rsidRDefault="00000000">
      <w:pPr>
        <w:jc w:val="both"/>
        <w:rPr>
          <w:sz w:val="22"/>
          <w:szCs w:val="22"/>
        </w:rPr>
      </w:pPr>
      <w:r w:rsidRPr="00410F80">
        <w:rPr>
          <w:sz w:val="22"/>
          <w:szCs w:val="22"/>
        </w:rPr>
        <w:t>3. 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 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05557EBF" w14:textId="77777777" w:rsidR="00A46B4A" w:rsidRPr="00410F80" w:rsidRDefault="00000000">
      <w:pPr>
        <w:jc w:val="both"/>
        <w:rPr>
          <w:sz w:val="22"/>
          <w:szCs w:val="22"/>
        </w:rPr>
      </w:pPr>
      <w:r w:rsidRPr="00410F80">
        <w:rPr>
          <w:sz w:val="22"/>
          <w:szCs w:val="22"/>
        </w:rPr>
        <w:t xml:space="preserve">4. Państwa dane osobowe będą przechowywane przez okres wynikający z przepisów prawa dotyczących </w:t>
      </w:r>
      <w:r w:rsidRPr="00410F80">
        <w:rPr>
          <w:sz w:val="22"/>
          <w:szCs w:val="22"/>
        </w:rPr>
        <w:lastRenderedPageBreak/>
        <w:t xml:space="preserve">archiwizacji. </w:t>
      </w:r>
    </w:p>
    <w:p w14:paraId="47641DFE" w14:textId="77777777" w:rsidR="00A46B4A" w:rsidRPr="00410F80" w:rsidRDefault="00000000">
      <w:pPr>
        <w:jc w:val="both"/>
        <w:rPr>
          <w:sz w:val="22"/>
          <w:szCs w:val="22"/>
        </w:rPr>
      </w:pPr>
      <w:r w:rsidRPr="00410F80">
        <w:rPr>
          <w:sz w:val="22"/>
          <w:szCs w:val="22"/>
        </w:rPr>
        <w:t>5. 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7E87B410" w14:textId="77777777" w:rsidR="00A46B4A" w:rsidRPr="00410F80" w:rsidRDefault="00000000">
      <w:pPr>
        <w:jc w:val="both"/>
        <w:rPr>
          <w:sz w:val="22"/>
          <w:szCs w:val="22"/>
        </w:rPr>
      </w:pPr>
      <w:r w:rsidRPr="00410F80">
        <w:rPr>
          <w:sz w:val="22"/>
          <w:szCs w:val="22"/>
        </w:rPr>
        <w:t>6. Osoby, których dane osobowe są przetwarzane przez Starostwo Powiatowe w Pułtusku w związku z udzielaniem zamówień publicznych mają prawo do złożenia wniosku:</w:t>
      </w:r>
    </w:p>
    <w:p w14:paraId="71EFCCD1" w14:textId="77777777" w:rsidR="00A46B4A" w:rsidRPr="00410F80" w:rsidRDefault="00000000">
      <w:pPr>
        <w:jc w:val="both"/>
        <w:rPr>
          <w:sz w:val="22"/>
          <w:szCs w:val="22"/>
        </w:rPr>
      </w:pPr>
      <w:r w:rsidRPr="00410F80">
        <w:rPr>
          <w:sz w:val="22"/>
          <w:szCs w:val="22"/>
        </w:rPr>
        <w:t>· 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3756FB5" w14:textId="77777777" w:rsidR="00A46B4A" w:rsidRPr="00410F80" w:rsidRDefault="00000000">
      <w:pPr>
        <w:jc w:val="both"/>
        <w:rPr>
          <w:sz w:val="22"/>
          <w:szCs w:val="22"/>
        </w:rPr>
      </w:pPr>
      <w:r w:rsidRPr="00410F80">
        <w:rPr>
          <w:sz w:val="22"/>
          <w:szCs w:val="22"/>
        </w:rPr>
        <w:t xml:space="preserve">· 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06834C" w14:textId="77777777" w:rsidR="00A46B4A" w:rsidRPr="00410F80" w:rsidRDefault="00000000">
      <w:pPr>
        <w:jc w:val="both"/>
        <w:rPr>
          <w:sz w:val="22"/>
          <w:szCs w:val="22"/>
        </w:rPr>
      </w:pPr>
      <w:r w:rsidRPr="00410F80">
        <w:rPr>
          <w:sz w:val="22"/>
          <w:szCs w:val="22"/>
        </w:rPr>
        <w:t xml:space="preserve">· na podstawie art. 17 RODO o usunięcie danych przetwarzanych bezpodstawnie; </w:t>
      </w:r>
    </w:p>
    <w:p w14:paraId="0D88E86A" w14:textId="77777777" w:rsidR="00A46B4A" w:rsidRPr="00410F80" w:rsidRDefault="00000000">
      <w:pPr>
        <w:jc w:val="both"/>
        <w:rPr>
          <w:sz w:val="22"/>
          <w:szCs w:val="22"/>
        </w:rPr>
      </w:pPr>
      <w:r w:rsidRPr="00410F80">
        <w:rPr>
          <w:sz w:val="22"/>
          <w:szCs w:val="22"/>
        </w:rPr>
        <w:t>· na podstawie art. 18 RODO o ograniczenie przetwarzania, przy czym wystąpienie z żądaniem ograniczenia przetwarzania nie ogranicza przewarzania danych osobowych do czasu zakończenia postępowania o udzielenie zamówienia publicznego lub konkursu;</w:t>
      </w:r>
    </w:p>
    <w:p w14:paraId="53A93CD4" w14:textId="77777777" w:rsidR="00A46B4A" w:rsidRPr="00410F80" w:rsidRDefault="00000000">
      <w:pPr>
        <w:jc w:val="both"/>
        <w:rPr>
          <w:sz w:val="22"/>
          <w:szCs w:val="22"/>
        </w:rPr>
      </w:pPr>
      <w:r w:rsidRPr="00410F80">
        <w:rPr>
          <w:sz w:val="22"/>
          <w:szCs w:val="22"/>
        </w:rPr>
        <w:t>· na podstawie art. 20 RODO o przeniesienie danych do innego administratora, o ile dane przetwarzane są na podstawie zgody i w sposób zautomatyzowany.</w:t>
      </w:r>
    </w:p>
    <w:p w14:paraId="4EBC73DC" w14:textId="77777777" w:rsidR="00A46B4A" w:rsidRPr="00410F80" w:rsidRDefault="00000000">
      <w:pPr>
        <w:jc w:val="both"/>
        <w:rPr>
          <w:sz w:val="22"/>
          <w:szCs w:val="22"/>
        </w:rPr>
      </w:pPr>
      <w:r w:rsidRPr="00410F80">
        <w:rPr>
          <w:sz w:val="22"/>
          <w:szCs w:val="22"/>
        </w:rPr>
        <w:t xml:space="preserve">· 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7Gdy przetwarzanie danych odbywa się na podstawie zgody osoby, której dane dotyczą, mają Państwo prawo do cofnięcia zgody w dowolnym momencie, bez wpływu na zgodność z prawem przetwarzania, którego dokonano na podstawie zgody przed jej cofnięciem. </w:t>
      </w:r>
    </w:p>
    <w:p w14:paraId="292A0EE3" w14:textId="77777777" w:rsidR="00A46B4A" w:rsidRPr="00410F80" w:rsidRDefault="00000000">
      <w:pPr>
        <w:jc w:val="both"/>
        <w:rPr>
          <w:sz w:val="22"/>
          <w:szCs w:val="22"/>
        </w:rPr>
      </w:pPr>
      <w:r w:rsidRPr="00410F80">
        <w:rPr>
          <w:sz w:val="22"/>
          <w:szCs w:val="22"/>
        </w:rPr>
        <w:t xml:space="preserve">7. Osoba, której dane dotyczą ma prawo wniesienia skargi do organu nadzorczego, tj. Prezesa Urzędu Ochrony Danych Osobowych, w tych przypadkach, gdy przetwarzanie danych narusza przepisy prawa. </w:t>
      </w:r>
    </w:p>
    <w:p w14:paraId="4D05525E" w14:textId="77777777" w:rsidR="00A46B4A" w:rsidRPr="00410F80" w:rsidRDefault="00000000">
      <w:pPr>
        <w:jc w:val="both"/>
        <w:rPr>
          <w:sz w:val="22"/>
          <w:szCs w:val="22"/>
        </w:rPr>
      </w:pPr>
      <w:r w:rsidRPr="00410F80">
        <w:rPr>
          <w:sz w:val="22"/>
          <w:szCs w:val="22"/>
        </w:rPr>
        <w:t>8. Dane nie będą przekazywane do państwa trzeciego lub organizacji międzynarodowej z wyłączeniem sytuacji wynikających z przepisów prawa.</w:t>
      </w:r>
    </w:p>
    <w:p w14:paraId="266C5EA7" w14:textId="77777777" w:rsidR="00A46B4A" w:rsidRPr="00410F80" w:rsidRDefault="00000000">
      <w:pPr>
        <w:jc w:val="both"/>
        <w:rPr>
          <w:sz w:val="22"/>
          <w:szCs w:val="22"/>
        </w:rPr>
      </w:pPr>
      <w:r w:rsidRPr="00410F80">
        <w:rPr>
          <w:sz w:val="22"/>
          <w:szCs w:val="22"/>
        </w:rPr>
        <w:t>9. Podanie przez Państwa danych osobowych jest dobrowolne, ale niezbędne do udziału  w postępowaniu o udzielenie zamówienia poniżej 130.000,00 zł.</w:t>
      </w:r>
    </w:p>
    <w:p w14:paraId="6AB3FF07" w14:textId="77777777" w:rsidR="00A46B4A" w:rsidRPr="00410F80" w:rsidRDefault="00000000">
      <w:pPr>
        <w:jc w:val="both"/>
        <w:rPr>
          <w:sz w:val="22"/>
          <w:szCs w:val="22"/>
        </w:rPr>
      </w:pPr>
      <w:r w:rsidRPr="00410F80">
        <w:rPr>
          <w:sz w:val="22"/>
          <w:szCs w:val="22"/>
        </w:rPr>
        <w:t xml:space="preserve">10. Administrator nie będzie podejmować decyzji w sposób zautomatyzowany, w tym profilować przetwarzanych danych osobowych. </w:t>
      </w:r>
    </w:p>
    <w:p w14:paraId="7FA8EE39" w14:textId="77777777" w:rsidR="00A46B4A" w:rsidRPr="00410F80" w:rsidRDefault="00A46B4A">
      <w:pPr>
        <w:pStyle w:val="Tekstpodstawowy"/>
        <w:spacing w:after="0"/>
        <w:jc w:val="center"/>
        <w:rPr>
          <w:b/>
          <w:sz w:val="22"/>
          <w:szCs w:val="22"/>
        </w:rPr>
      </w:pPr>
    </w:p>
    <w:p w14:paraId="0C005ECA" w14:textId="77777777" w:rsidR="00A46B4A" w:rsidRPr="00410F80" w:rsidRDefault="00000000">
      <w:pPr>
        <w:pStyle w:val="Tekstpodstawowy"/>
        <w:spacing w:after="0"/>
        <w:jc w:val="center"/>
        <w:rPr>
          <w:b/>
          <w:sz w:val="22"/>
          <w:szCs w:val="22"/>
        </w:rPr>
      </w:pPr>
      <w:r w:rsidRPr="00410F80">
        <w:rPr>
          <w:b/>
          <w:sz w:val="22"/>
          <w:szCs w:val="22"/>
        </w:rPr>
        <w:t>§ 7.</w:t>
      </w:r>
    </w:p>
    <w:p w14:paraId="061C96FC" w14:textId="77777777" w:rsidR="00A46B4A" w:rsidRPr="00410F80" w:rsidRDefault="00000000">
      <w:pPr>
        <w:pStyle w:val="Tekstpodstawowy"/>
        <w:spacing w:after="0"/>
        <w:jc w:val="both"/>
        <w:rPr>
          <w:sz w:val="22"/>
          <w:szCs w:val="22"/>
        </w:rPr>
      </w:pPr>
      <w:r w:rsidRPr="00410F80">
        <w:rPr>
          <w:sz w:val="22"/>
          <w:szCs w:val="22"/>
        </w:rPr>
        <w:t xml:space="preserve">Zamawiający informuje, że na podstawie art. 24 ust. 1 ustawy z dnia 14 czerwca 2024 r. o ochronie sygnalistów (Dz. U. poz. 928) w Starostwie Powiatowym w Pułtusku została ustalona procedura zgłoszeń wewnętrznych i wprowadzona zarządzeniem Nr 58/2024 Starosty Pułtuskiego z dnia 18 września 2024 r. w sprawie wprowadzenia Regulaminu dotyczącego przyjmowania zgłoszeń wewnętrznych oraz podejmowania działań następczych. W związku z powyższym, mają Państwo prawo zgłoszenia naruszenia prawa, polegającego na działaniu lub zaniechaniu niezgodnego z prawem lub mającego na celu obejście prawa, w obszarach określonych w art. 3 ust. 1 ustawy. Zgłoszeń można dokonywać za pośrednictwem następujących kanałów: </w:t>
      </w:r>
    </w:p>
    <w:p w14:paraId="49E3C85F" w14:textId="77777777" w:rsidR="00A46B4A" w:rsidRPr="00410F80" w:rsidRDefault="00000000">
      <w:pPr>
        <w:pStyle w:val="Tekstpodstawowy"/>
        <w:spacing w:after="0"/>
        <w:jc w:val="both"/>
        <w:rPr>
          <w:sz w:val="22"/>
          <w:szCs w:val="22"/>
        </w:rPr>
      </w:pPr>
      <w:r w:rsidRPr="00410F80">
        <w:rPr>
          <w:sz w:val="22"/>
          <w:szCs w:val="22"/>
        </w:rPr>
        <w:t xml:space="preserve">1) za pomocą poczty elektronicznej na adres: </w:t>
      </w:r>
      <w:hyperlink r:id="rId8" w:history="1">
        <w:r w:rsidR="00A46B4A" w:rsidRPr="00410F80">
          <w:rPr>
            <w:rStyle w:val="Hipercze"/>
            <w:color w:val="auto"/>
            <w:sz w:val="22"/>
            <w:szCs w:val="22"/>
          </w:rPr>
          <w:t>sygnalista@powiatpultuski.pl</w:t>
        </w:r>
      </w:hyperlink>
      <w:r w:rsidRPr="00410F80">
        <w:rPr>
          <w:sz w:val="22"/>
          <w:szCs w:val="22"/>
        </w:rPr>
        <w:t xml:space="preserve">; </w:t>
      </w:r>
    </w:p>
    <w:p w14:paraId="35D28142" w14:textId="77777777" w:rsidR="00A46B4A" w:rsidRPr="00410F80" w:rsidRDefault="00000000">
      <w:pPr>
        <w:pStyle w:val="Tekstpodstawowy"/>
        <w:spacing w:after="0"/>
        <w:jc w:val="both"/>
        <w:rPr>
          <w:sz w:val="22"/>
          <w:szCs w:val="22"/>
        </w:rPr>
      </w:pPr>
      <w:r w:rsidRPr="00410F80">
        <w:rPr>
          <w:sz w:val="22"/>
          <w:szCs w:val="22"/>
        </w:rPr>
        <w:t xml:space="preserve">2) w formie listownej na adres Starostwa Powiatowego w Pułtusku, ul. Marii Skłodowskiej-Curie 11, 06-100 Pułtusk z dopiskiem na kopercie, np. „zgłoszenie nieprawidłowości”, „stanowisko, o którym mowa w § 3 ust. 1 – do rąk własnych”; </w:t>
      </w:r>
    </w:p>
    <w:p w14:paraId="399FDC87" w14:textId="77777777" w:rsidR="00A46B4A" w:rsidRPr="00410F80" w:rsidRDefault="00000000">
      <w:pPr>
        <w:pStyle w:val="Tekstpodstawowy"/>
        <w:spacing w:after="0"/>
        <w:jc w:val="both"/>
        <w:rPr>
          <w:sz w:val="22"/>
          <w:szCs w:val="22"/>
        </w:rPr>
      </w:pPr>
      <w:r w:rsidRPr="00410F80">
        <w:rPr>
          <w:sz w:val="22"/>
          <w:szCs w:val="22"/>
        </w:rPr>
        <w:t xml:space="preserve">3) osobiście, za pomocą bezpośredniego spotkania zorganizowanego na wniosek osoby zgłaszającej; </w:t>
      </w:r>
    </w:p>
    <w:p w14:paraId="43353CA6" w14:textId="77777777" w:rsidR="00A46B4A" w:rsidRPr="00410F80" w:rsidRDefault="00000000">
      <w:pPr>
        <w:pStyle w:val="Tekstpodstawowy"/>
        <w:spacing w:after="0"/>
        <w:jc w:val="both"/>
        <w:rPr>
          <w:sz w:val="22"/>
          <w:szCs w:val="22"/>
        </w:rPr>
      </w:pPr>
      <w:r w:rsidRPr="00410F80">
        <w:rPr>
          <w:sz w:val="22"/>
          <w:szCs w:val="22"/>
        </w:rPr>
        <w:t xml:space="preserve">4) poprzez dedykowany formularz zamieszczony na stronie </w:t>
      </w:r>
      <w:hyperlink r:id="rId9" w:history="1">
        <w:r w:rsidR="00A46B4A" w:rsidRPr="00410F80">
          <w:rPr>
            <w:rStyle w:val="Hipercze"/>
            <w:color w:val="auto"/>
            <w:sz w:val="22"/>
            <w:szCs w:val="22"/>
          </w:rPr>
          <w:t>www.powiatpultuski.pl</w:t>
        </w:r>
      </w:hyperlink>
      <w:r w:rsidRPr="00410F80">
        <w:rPr>
          <w:sz w:val="22"/>
          <w:szCs w:val="22"/>
        </w:rPr>
        <w:t xml:space="preserve">. </w:t>
      </w:r>
    </w:p>
    <w:p w14:paraId="20221885" w14:textId="77777777" w:rsidR="00A46B4A" w:rsidRPr="00410F80" w:rsidRDefault="00000000">
      <w:pPr>
        <w:pStyle w:val="Tekstpodstawowy"/>
        <w:spacing w:after="0"/>
        <w:jc w:val="both"/>
        <w:rPr>
          <w:b/>
          <w:sz w:val="22"/>
          <w:szCs w:val="22"/>
        </w:rPr>
      </w:pPr>
      <w:r w:rsidRPr="00410F80">
        <w:rPr>
          <w:sz w:val="22"/>
          <w:szCs w:val="22"/>
        </w:rPr>
        <w:t xml:space="preserve">Państwa dane osobowe przekazane w związku ze zgłoszeniem </w:t>
      </w:r>
      <w:proofErr w:type="spellStart"/>
      <w:r w:rsidRPr="00410F80">
        <w:rPr>
          <w:sz w:val="22"/>
          <w:szCs w:val="22"/>
        </w:rPr>
        <w:t>sygnalistycznym</w:t>
      </w:r>
      <w:proofErr w:type="spellEnd"/>
      <w:r w:rsidRPr="00410F80">
        <w:rPr>
          <w:sz w:val="22"/>
          <w:szCs w:val="22"/>
        </w:rPr>
        <w:t xml:space="preserve"> nie podlegają ujawnieniu osobom nieupoważnionym, chyba że ujawnienie takie następuje za wyraźną zgodą sygnalisty, bądź ich </w:t>
      </w:r>
      <w:r w:rsidRPr="00410F80">
        <w:rPr>
          <w:sz w:val="22"/>
          <w:szCs w:val="22"/>
        </w:rPr>
        <w:lastRenderedPageBreak/>
        <w:t>ujawnienie jest koniecznym i proporcjonalnym obowiązkiem wynikającym z przepisów prawa. Procedura zgłoszeń wewnętrznych (załącznik Nr 1 do zarządzenia Nr 58/2024 Starosty Pułtuskiego z dnia 18 września 2024 r. w sprawie wprowadzenia Regulaminu dotyczącego przyjmowania zgłoszeń wewnętrznych oraz podejmowania działań następczych) dostępna jest w Biuletynie Informacji Publicznej Powiatu Pułtuskiego – Starostwa Powiatowego w Pułtusku w zakładce Urząd Starostwa - Prawo lokalne - Zarządzenia Starosty Pułtuskiego - 2024 rok (https://bip.powiatpultuski.pl/index//id/1118).</w:t>
      </w:r>
    </w:p>
    <w:p w14:paraId="1F5F7047" w14:textId="77777777" w:rsidR="00A46B4A" w:rsidRPr="00410F80" w:rsidRDefault="00A46B4A">
      <w:pPr>
        <w:pStyle w:val="Tekstpodstawowy"/>
        <w:spacing w:after="0"/>
        <w:jc w:val="center"/>
        <w:rPr>
          <w:b/>
          <w:sz w:val="22"/>
          <w:szCs w:val="22"/>
        </w:rPr>
      </w:pPr>
    </w:p>
    <w:p w14:paraId="14B84A19" w14:textId="77777777" w:rsidR="00A46B4A" w:rsidRPr="00410F80" w:rsidRDefault="00A46B4A">
      <w:pPr>
        <w:pStyle w:val="Tekstpodstawowy"/>
        <w:spacing w:after="0"/>
        <w:jc w:val="center"/>
        <w:rPr>
          <w:b/>
          <w:sz w:val="22"/>
          <w:szCs w:val="22"/>
        </w:rPr>
      </w:pPr>
    </w:p>
    <w:p w14:paraId="24676B86" w14:textId="77777777" w:rsidR="00A46B4A" w:rsidRPr="00410F80" w:rsidRDefault="00000000">
      <w:pPr>
        <w:pStyle w:val="Tekstpodstawowy"/>
        <w:spacing w:after="0"/>
        <w:jc w:val="center"/>
        <w:rPr>
          <w:b/>
          <w:sz w:val="22"/>
          <w:szCs w:val="22"/>
        </w:rPr>
      </w:pPr>
      <w:r w:rsidRPr="00410F80">
        <w:rPr>
          <w:b/>
          <w:sz w:val="22"/>
          <w:szCs w:val="22"/>
        </w:rPr>
        <w:t>§ 8.</w:t>
      </w:r>
    </w:p>
    <w:p w14:paraId="45801BCC" w14:textId="77777777" w:rsidR="00A46B4A" w:rsidRPr="00410F80" w:rsidRDefault="00000000">
      <w:pPr>
        <w:pStyle w:val="Tekstpodstawowy"/>
        <w:widowControl/>
        <w:numPr>
          <w:ilvl w:val="6"/>
          <w:numId w:val="4"/>
        </w:numPr>
        <w:autoSpaceDE/>
        <w:spacing w:after="0"/>
        <w:ind w:left="357" w:hanging="357"/>
        <w:jc w:val="both"/>
        <w:rPr>
          <w:sz w:val="22"/>
          <w:szCs w:val="22"/>
        </w:rPr>
      </w:pPr>
      <w:r w:rsidRPr="00410F80">
        <w:rPr>
          <w:sz w:val="22"/>
          <w:szCs w:val="22"/>
        </w:rPr>
        <w:t>Ewentualne spory wynikające z niniejszej Umowy lub mogące powstać na tle realizacji niniejszej Umowy, będą rozstrzygane przez sąd powszechny właściwy miejscowo według siedziby Zamawiającego.</w:t>
      </w:r>
    </w:p>
    <w:p w14:paraId="53CFF254" w14:textId="77777777" w:rsidR="00A46B4A" w:rsidRPr="00410F80" w:rsidRDefault="00000000">
      <w:pPr>
        <w:pStyle w:val="Tekstpodstawowy"/>
        <w:widowControl/>
        <w:numPr>
          <w:ilvl w:val="6"/>
          <w:numId w:val="4"/>
        </w:numPr>
        <w:autoSpaceDE/>
        <w:spacing w:after="0"/>
        <w:ind w:left="357" w:hanging="357"/>
        <w:jc w:val="both"/>
        <w:rPr>
          <w:sz w:val="22"/>
          <w:szCs w:val="22"/>
        </w:rPr>
      </w:pPr>
      <w:r w:rsidRPr="00410F80">
        <w:rPr>
          <w:sz w:val="22"/>
          <w:szCs w:val="22"/>
        </w:rPr>
        <w:t>W sprawach nieuregulowanych niniejszą Umową mają zastosowanie przepisy Kodeksu Cywilnego oraz inne przepisy powszechnie obowiązujące w danym zakresie.</w:t>
      </w:r>
    </w:p>
    <w:p w14:paraId="560B6725" w14:textId="77777777" w:rsidR="00A46B4A" w:rsidRPr="00410F80" w:rsidRDefault="00000000">
      <w:pPr>
        <w:pStyle w:val="Tekstpodstawowy"/>
        <w:widowControl/>
        <w:numPr>
          <w:ilvl w:val="6"/>
          <w:numId w:val="4"/>
        </w:numPr>
        <w:autoSpaceDE/>
        <w:spacing w:after="0"/>
        <w:ind w:left="357" w:hanging="357"/>
        <w:jc w:val="both"/>
        <w:rPr>
          <w:sz w:val="22"/>
          <w:szCs w:val="22"/>
        </w:rPr>
      </w:pPr>
      <w:r w:rsidRPr="00410F80">
        <w:rPr>
          <w:sz w:val="22"/>
          <w:szCs w:val="22"/>
        </w:rPr>
        <w:t xml:space="preserve">Wszelkie zmiany niniejszej Umowy wymagają formy pisemnej pod rygorem nieważności, chyba że w Umowie wyraźnie zastrzeżono </w:t>
      </w:r>
      <w:r w:rsidRPr="00410F80">
        <w:rPr>
          <w:bCs/>
          <w:sz w:val="22"/>
          <w:szCs w:val="22"/>
        </w:rPr>
        <w:t>inaczej.</w:t>
      </w:r>
    </w:p>
    <w:p w14:paraId="559C95B9" w14:textId="77777777" w:rsidR="00A46B4A" w:rsidRPr="00410F80" w:rsidRDefault="00A46B4A">
      <w:pPr>
        <w:pStyle w:val="Tekstpodstawowy"/>
        <w:widowControl/>
        <w:autoSpaceDE/>
        <w:spacing w:after="0"/>
        <w:jc w:val="both"/>
        <w:rPr>
          <w:sz w:val="22"/>
          <w:szCs w:val="22"/>
        </w:rPr>
      </w:pPr>
    </w:p>
    <w:p w14:paraId="78A434F7" w14:textId="77777777" w:rsidR="00A46B4A" w:rsidRPr="00410F80" w:rsidRDefault="00000000">
      <w:pPr>
        <w:jc w:val="center"/>
        <w:rPr>
          <w:b/>
          <w:sz w:val="22"/>
          <w:szCs w:val="22"/>
        </w:rPr>
      </w:pPr>
      <w:r w:rsidRPr="00410F80">
        <w:rPr>
          <w:b/>
          <w:sz w:val="22"/>
          <w:szCs w:val="22"/>
        </w:rPr>
        <w:t>§ 9.</w:t>
      </w:r>
    </w:p>
    <w:p w14:paraId="6EC5BA6B" w14:textId="77777777" w:rsidR="00A46B4A" w:rsidRPr="00410F80" w:rsidRDefault="00000000">
      <w:pPr>
        <w:pStyle w:val="Tekstpodstawowy"/>
        <w:spacing w:after="0"/>
        <w:jc w:val="both"/>
        <w:rPr>
          <w:sz w:val="22"/>
          <w:szCs w:val="22"/>
        </w:rPr>
      </w:pPr>
      <w:r w:rsidRPr="00410F80">
        <w:rPr>
          <w:sz w:val="22"/>
          <w:szCs w:val="22"/>
        </w:rPr>
        <w:t>Wykonawca nie może dokonać cesji wierzytelności, przejęcia długu oraz innych praw i obowiązków wynikających z Umowy, ani regulować ich w drodze kompensaty bez uprzedniej pisemnej zgody Zamawiającego.</w:t>
      </w:r>
    </w:p>
    <w:p w14:paraId="62D7B1B2" w14:textId="77777777" w:rsidR="00A46B4A" w:rsidRPr="00410F80" w:rsidRDefault="00A46B4A">
      <w:pPr>
        <w:pStyle w:val="Tekstpodstawowy"/>
        <w:spacing w:after="0"/>
        <w:jc w:val="both"/>
        <w:rPr>
          <w:sz w:val="22"/>
          <w:szCs w:val="22"/>
        </w:rPr>
      </w:pPr>
    </w:p>
    <w:p w14:paraId="6D63D3E8" w14:textId="77777777" w:rsidR="00A46B4A" w:rsidRPr="00410F80" w:rsidRDefault="00000000">
      <w:pPr>
        <w:jc w:val="center"/>
        <w:rPr>
          <w:b/>
          <w:sz w:val="22"/>
          <w:szCs w:val="22"/>
        </w:rPr>
      </w:pPr>
      <w:r w:rsidRPr="00410F80">
        <w:rPr>
          <w:b/>
          <w:sz w:val="22"/>
          <w:szCs w:val="22"/>
        </w:rPr>
        <w:t>§ 10.</w:t>
      </w:r>
    </w:p>
    <w:p w14:paraId="35433EDE" w14:textId="77777777" w:rsidR="00A46B4A" w:rsidRPr="00410F80" w:rsidRDefault="00000000">
      <w:pPr>
        <w:pStyle w:val="Tekstpodstawowy"/>
        <w:spacing w:after="0"/>
        <w:jc w:val="both"/>
        <w:rPr>
          <w:sz w:val="22"/>
          <w:szCs w:val="22"/>
        </w:rPr>
      </w:pPr>
      <w:r w:rsidRPr="00410F80">
        <w:rPr>
          <w:sz w:val="22"/>
          <w:szCs w:val="22"/>
        </w:rPr>
        <w:t>Umowę sporządzono w dwóch jednobrzmiących egzemplarzach, każdy na prawach oryginału, po jednej dla każdej ze Stron.</w:t>
      </w:r>
    </w:p>
    <w:p w14:paraId="3DD6F59E" w14:textId="77777777" w:rsidR="00A46B4A" w:rsidRPr="00410F80" w:rsidRDefault="00A46B4A">
      <w:pPr>
        <w:pStyle w:val="Tekstpodstawowy"/>
        <w:spacing w:after="0"/>
        <w:rPr>
          <w:sz w:val="22"/>
          <w:szCs w:val="22"/>
        </w:rPr>
      </w:pPr>
    </w:p>
    <w:p w14:paraId="22A1BB25" w14:textId="77777777" w:rsidR="00A46B4A" w:rsidRPr="00410F80" w:rsidRDefault="00000000">
      <w:pPr>
        <w:pStyle w:val="Tekstpodstawowy"/>
        <w:spacing w:after="0"/>
        <w:ind w:firstLine="709"/>
        <w:rPr>
          <w:sz w:val="22"/>
          <w:szCs w:val="22"/>
        </w:rPr>
      </w:pPr>
      <w:r w:rsidRPr="00410F80">
        <w:rPr>
          <w:sz w:val="22"/>
          <w:szCs w:val="22"/>
        </w:rPr>
        <w:t>ZAMAWIAJĄCY</w:t>
      </w:r>
      <w:r w:rsidRPr="00410F80">
        <w:rPr>
          <w:sz w:val="22"/>
          <w:szCs w:val="22"/>
        </w:rPr>
        <w:tab/>
      </w:r>
      <w:r w:rsidRPr="00410F80">
        <w:rPr>
          <w:sz w:val="22"/>
          <w:szCs w:val="22"/>
        </w:rPr>
        <w:tab/>
      </w:r>
      <w:r w:rsidRPr="00410F80">
        <w:rPr>
          <w:sz w:val="22"/>
          <w:szCs w:val="22"/>
        </w:rPr>
        <w:tab/>
      </w:r>
      <w:r w:rsidRPr="00410F80">
        <w:rPr>
          <w:sz w:val="22"/>
          <w:szCs w:val="22"/>
        </w:rPr>
        <w:tab/>
      </w:r>
      <w:r w:rsidRPr="00410F80">
        <w:rPr>
          <w:sz w:val="22"/>
          <w:szCs w:val="22"/>
        </w:rPr>
        <w:tab/>
      </w:r>
      <w:r w:rsidRPr="00410F80">
        <w:rPr>
          <w:sz w:val="22"/>
          <w:szCs w:val="22"/>
        </w:rPr>
        <w:tab/>
      </w:r>
      <w:r w:rsidRPr="00410F80">
        <w:rPr>
          <w:sz w:val="22"/>
          <w:szCs w:val="22"/>
        </w:rPr>
        <w:tab/>
        <w:t>WYKONAWCA</w:t>
      </w:r>
    </w:p>
    <w:p w14:paraId="53D3ADF4" w14:textId="77777777" w:rsidR="00A46B4A" w:rsidRPr="00410F80" w:rsidRDefault="00A46B4A"/>
    <w:sectPr w:rsidR="00A46B4A" w:rsidRPr="00410F80">
      <w:headerReference w:type="default" r:id="rId10"/>
      <w:pgSz w:w="11906" w:h="16838"/>
      <w:pgMar w:top="1134"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D390" w14:textId="77777777" w:rsidR="00B6265B" w:rsidRDefault="00B6265B">
      <w:r>
        <w:separator/>
      </w:r>
    </w:p>
  </w:endnote>
  <w:endnote w:type="continuationSeparator" w:id="0">
    <w:p w14:paraId="142FE30B" w14:textId="77777777" w:rsidR="00B6265B" w:rsidRDefault="00B6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TTE1C8A9A8t00">
    <w:altName w:val="MS Gothic"/>
    <w:charset w:val="80"/>
    <w:family w:val="auto"/>
    <w:pitch w:val="default"/>
    <w:sig w:usb0="00000000" w:usb1="00000000" w:usb2="0000000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A2FD" w14:textId="77777777" w:rsidR="00B6265B" w:rsidRDefault="00B6265B">
      <w:r>
        <w:separator/>
      </w:r>
    </w:p>
  </w:footnote>
  <w:footnote w:type="continuationSeparator" w:id="0">
    <w:p w14:paraId="641A72C9" w14:textId="77777777" w:rsidR="00B6265B" w:rsidRDefault="00B6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FB48" w14:textId="77777777" w:rsidR="00A46B4A" w:rsidRDefault="00A46B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18351"/>
        </w:tabs>
        <w:ind w:left="18783" w:hanging="432"/>
      </w:pPr>
    </w:lvl>
    <w:lvl w:ilvl="1">
      <w:start w:val="1"/>
      <w:numFmt w:val="none"/>
      <w:suff w:val="nothing"/>
      <w:lvlText w:val=""/>
      <w:lvlJc w:val="left"/>
      <w:pPr>
        <w:tabs>
          <w:tab w:val="left" w:pos="18351"/>
        </w:tabs>
        <w:ind w:left="18927" w:hanging="576"/>
      </w:pPr>
    </w:lvl>
    <w:lvl w:ilvl="2">
      <w:start w:val="1"/>
      <w:numFmt w:val="none"/>
      <w:suff w:val="nothing"/>
      <w:lvlText w:val=""/>
      <w:lvlJc w:val="left"/>
      <w:pPr>
        <w:tabs>
          <w:tab w:val="left" w:pos="18351"/>
        </w:tabs>
        <w:ind w:left="19071" w:hanging="720"/>
      </w:pPr>
    </w:lvl>
    <w:lvl w:ilvl="3">
      <w:start w:val="1"/>
      <w:numFmt w:val="none"/>
      <w:suff w:val="nothing"/>
      <w:lvlText w:val=""/>
      <w:lvlJc w:val="left"/>
      <w:pPr>
        <w:tabs>
          <w:tab w:val="left" w:pos="18351"/>
        </w:tabs>
        <w:ind w:left="19215" w:hanging="864"/>
      </w:pPr>
    </w:lvl>
    <w:lvl w:ilvl="4">
      <w:start w:val="1"/>
      <w:numFmt w:val="none"/>
      <w:suff w:val="nothing"/>
      <w:lvlText w:val=""/>
      <w:lvlJc w:val="left"/>
      <w:pPr>
        <w:tabs>
          <w:tab w:val="left" w:pos="18351"/>
        </w:tabs>
        <w:ind w:left="19359" w:hanging="1008"/>
      </w:pPr>
    </w:lvl>
    <w:lvl w:ilvl="5">
      <w:start w:val="1"/>
      <w:numFmt w:val="none"/>
      <w:suff w:val="nothing"/>
      <w:lvlText w:val=""/>
      <w:lvlJc w:val="left"/>
      <w:pPr>
        <w:tabs>
          <w:tab w:val="left" w:pos="18351"/>
        </w:tabs>
        <w:ind w:left="19503" w:hanging="1152"/>
      </w:pPr>
    </w:lvl>
    <w:lvl w:ilvl="6">
      <w:start w:val="1"/>
      <w:numFmt w:val="none"/>
      <w:suff w:val="nothing"/>
      <w:lvlText w:val=""/>
      <w:lvlJc w:val="left"/>
      <w:pPr>
        <w:tabs>
          <w:tab w:val="left" w:pos="18351"/>
        </w:tabs>
        <w:ind w:left="19647" w:hanging="1296"/>
      </w:pPr>
    </w:lvl>
    <w:lvl w:ilvl="7">
      <w:start w:val="1"/>
      <w:numFmt w:val="none"/>
      <w:suff w:val="nothing"/>
      <w:lvlText w:val=""/>
      <w:lvlJc w:val="left"/>
      <w:pPr>
        <w:tabs>
          <w:tab w:val="left" w:pos="18351"/>
        </w:tabs>
        <w:ind w:left="19791" w:hanging="1440"/>
      </w:pPr>
    </w:lvl>
    <w:lvl w:ilvl="8">
      <w:start w:val="1"/>
      <w:numFmt w:val="none"/>
      <w:suff w:val="nothing"/>
      <w:lvlText w:val=""/>
      <w:lvlJc w:val="left"/>
      <w:pPr>
        <w:tabs>
          <w:tab w:val="left" w:pos="18351"/>
        </w:tabs>
        <w:ind w:left="19935" w:hanging="1584"/>
      </w:pPr>
    </w:lvl>
  </w:abstractNum>
  <w:abstractNum w:abstractNumId="1" w15:restartNumberingAfterBreak="0">
    <w:nsid w:val="20F80906"/>
    <w:multiLevelType w:val="hybridMultilevel"/>
    <w:tmpl w:val="8BD4CCC0"/>
    <w:lvl w:ilvl="0" w:tplc="34D406B4">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597072"/>
    <w:multiLevelType w:val="multilevel"/>
    <w:tmpl w:val="22597072"/>
    <w:lvl w:ilvl="0">
      <w:start w:val="1"/>
      <w:numFmt w:val="lowerLetter"/>
      <w:lvlText w:val="%1)"/>
      <w:lvlJc w:val="left"/>
      <w:pPr>
        <w:tabs>
          <w:tab w:val="left" w:pos="720"/>
        </w:tabs>
        <w:ind w:left="720" w:hanging="360"/>
      </w:pPr>
      <w:rPr>
        <w:rFonts w:ascii="Calibri" w:eastAsia="Arial Unicode MS" w:hAnsi="Calibri" w:cs="Calibri"/>
      </w:rPr>
    </w:lvl>
    <w:lvl w:ilvl="1">
      <w:start w:val="1"/>
      <w:numFmt w:val="decimal"/>
      <w:lvlText w:val="%2."/>
      <w:lvlJc w:val="left"/>
      <w:pPr>
        <w:tabs>
          <w:tab w:val="left" w:pos="360"/>
        </w:tabs>
        <w:ind w:left="360" w:hanging="360"/>
      </w:pPr>
      <w:rPr>
        <w:rFonts w:ascii="Calibri" w:hAnsi="Calibri" w:cs="Calibri" w:hint="default"/>
        <w:sz w:val="22"/>
        <w:szCs w:val="22"/>
      </w:rPr>
    </w:lvl>
    <w:lvl w:ilvl="2">
      <w:start w:val="1"/>
      <w:numFmt w:val="decimal"/>
      <w:lvlText w:val="%3."/>
      <w:lvlJc w:val="left"/>
      <w:pPr>
        <w:tabs>
          <w:tab w:val="left" w:pos="360"/>
        </w:tabs>
        <w:ind w:left="360" w:hanging="360"/>
      </w:pPr>
    </w:lvl>
    <w:lvl w:ilvl="3">
      <w:start w:val="1"/>
      <w:numFmt w:val="decimal"/>
      <w:lvlText w:val="%4."/>
      <w:lvlJc w:val="left"/>
      <w:pPr>
        <w:tabs>
          <w:tab w:val="left" w:pos="785"/>
        </w:tabs>
        <w:ind w:left="785"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295678C8"/>
    <w:multiLevelType w:val="multilevel"/>
    <w:tmpl w:val="295678C8"/>
    <w:lvl w:ilvl="0">
      <w:start w:val="1"/>
      <w:numFmt w:val="decimal"/>
      <w:lvlText w:val="%1."/>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4" w15:restartNumberingAfterBreak="0">
    <w:nsid w:val="6FB96230"/>
    <w:multiLevelType w:val="multilevel"/>
    <w:tmpl w:val="6FB96230"/>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 w15:restartNumberingAfterBreak="0">
    <w:nsid w:val="7C9C33CA"/>
    <w:multiLevelType w:val="multilevel"/>
    <w:tmpl w:val="7C9C33CA"/>
    <w:lvl w:ilvl="0">
      <w:start w:val="1"/>
      <w:numFmt w:val="decimal"/>
      <w:lvlText w:val="%1)"/>
      <w:lvlJc w:val="left"/>
      <w:pPr>
        <w:ind w:left="785"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324940370">
    <w:abstractNumId w:val="0"/>
  </w:num>
  <w:num w:numId="2" w16cid:durableId="1145925431">
    <w:abstractNumId w:val="3"/>
  </w:num>
  <w:num w:numId="3" w16cid:durableId="1800105152">
    <w:abstractNumId w:val="2"/>
  </w:num>
  <w:num w:numId="4" w16cid:durableId="1946500662">
    <w:abstractNumId w:val="4"/>
  </w:num>
  <w:num w:numId="5" w16cid:durableId="1632323838">
    <w:abstractNumId w:val="5"/>
  </w:num>
  <w:num w:numId="6" w16cid:durableId="1225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7D"/>
    <w:rsid w:val="00174B7D"/>
    <w:rsid w:val="001A1764"/>
    <w:rsid w:val="002E7759"/>
    <w:rsid w:val="00315EEC"/>
    <w:rsid w:val="00362070"/>
    <w:rsid w:val="003806DD"/>
    <w:rsid w:val="00410F80"/>
    <w:rsid w:val="004805DA"/>
    <w:rsid w:val="004A3E96"/>
    <w:rsid w:val="004E5BE1"/>
    <w:rsid w:val="00662E7D"/>
    <w:rsid w:val="006855E3"/>
    <w:rsid w:val="006F1577"/>
    <w:rsid w:val="007258E5"/>
    <w:rsid w:val="009F2961"/>
    <w:rsid w:val="00A3084F"/>
    <w:rsid w:val="00A46B4A"/>
    <w:rsid w:val="00B6265B"/>
    <w:rsid w:val="00BC51F7"/>
    <w:rsid w:val="00CF0E10"/>
    <w:rsid w:val="00D95B12"/>
    <w:rsid w:val="00E4562E"/>
    <w:rsid w:val="00F15663"/>
    <w:rsid w:val="00F72FA6"/>
    <w:rsid w:val="00FB1358"/>
    <w:rsid w:val="05735D72"/>
    <w:rsid w:val="068D7E85"/>
    <w:rsid w:val="66E3122F"/>
    <w:rsid w:val="7BD11C21"/>
    <w:rsid w:val="7CA1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8F4F8"/>
  <w15:docId w15:val="{60C37F26-5002-4F48-8D14-1C657638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autoSpaceDE w:val="0"/>
    </w:pPr>
    <w:rPr>
      <w:rFonts w:eastAsia="Arial Unicode M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after="120"/>
    </w:pPr>
  </w:style>
  <w:style w:type="paragraph" w:styleId="Nagwek">
    <w:name w:val="header"/>
    <w:basedOn w:val="Normalny"/>
    <w:uiPriority w:val="99"/>
    <w:qFormat/>
    <w:pPr>
      <w:suppressLineNumbers/>
      <w:tabs>
        <w:tab w:val="center" w:pos="4818"/>
        <w:tab w:val="right" w:pos="9637"/>
      </w:tabs>
    </w:pPr>
  </w:style>
  <w:style w:type="character" w:styleId="Hipercze">
    <w:name w:val="Hyperlink"/>
    <w:qFormat/>
    <w:rPr>
      <w:color w:val="000080"/>
      <w:u w:val="single"/>
    </w:rPr>
  </w:style>
  <w:style w:type="paragraph" w:styleId="Akapitzlist">
    <w:name w:val="List Paragraph"/>
    <w:basedOn w:val="Normalny"/>
    <w:qFormat/>
    <w:pPr>
      <w:ind w:left="708"/>
    </w:p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styleId="Nierozpoznanawzmianka">
    <w:name w:val="Unresolved Mention"/>
    <w:basedOn w:val="Domylnaczcionkaakapitu"/>
    <w:uiPriority w:val="99"/>
    <w:semiHidden/>
    <w:unhideWhenUsed/>
    <w:rsid w:val="001A1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ygnalista@powiatpultuski.pl" TargetMode="External"/><Relationship Id="rId3" Type="http://schemas.openxmlformats.org/officeDocument/2006/relationships/settings" Target="settings.xml"/><Relationship Id="rId7" Type="http://schemas.openxmlformats.org/officeDocument/2006/relationships/hyperlink" Target="mailto:sekretariat@powiatpultusk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wiatpultuski.p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2639</Words>
  <Characters>15834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p.dabkowska</dc:creator>
  <cp:lastModifiedBy>Katarzyna Piotrowicz</cp:lastModifiedBy>
  <cp:revision>6</cp:revision>
  <dcterms:created xsi:type="dcterms:W3CDTF">2025-01-22T13:16:00Z</dcterms:created>
  <dcterms:modified xsi:type="dcterms:W3CDTF">2025-01-23T10:58:00Z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1045-12.2.0.18911</vt:lpwstr>
  </property>
  <property fmtid="{D5CDD505-2E9C-101B-9397-08002B2CF9AE}" pid="3" name="ICV">
    <vt:lpwstr>FA814FAD664C48848033D51BC152CEE3_13</vt:lpwstr>
  </property>
</Properties>
</file>