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BC1B" w14:textId="143FF9DD" w:rsidR="00292F2C" w:rsidRPr="00F37D19" w:rsidRDefault="00292F2C" w:rsidP="00292F2C">
      <w:pPr>
        <w:spacing w:after="0" w:line="360" w:lineRule="auto"/>
        <w:rPr>
          <w:rFonts w:ascii="Times New Roman" w:hAnsi="Times New Roman" w:cs="Times New Roman"/>
        </w:rPr>
      </w:pPr>
      <w:r w:rsidRPr="00F37D19">
        <w:rPr>
          <w:rFonts w:ascii="Times New Roman" w:hAnsi="Times New Roman" w:cs="Times New Roman"/>
        </w:rPr>
        <w:t>WZK.5570.</w:t>
      </w:r>
      <w:r w:rsidR="004F4DA7">
        <w:rPr>
          <w:rFonts w:ascii="Times New Roman" w:hAnsi="Times New Roman" w:cs="Times New Roman"/>
        </w:rPr>
        <w:t>20</w:t>
      </w:r>
      <w:r w:rsidRPr="00F37D19">
        <w:rPr>
          <w:rFonts w:ascii="Times New Roman" w:hAnsi="Times New Roman" w:cs="Times New Roman"/>
        </w:rPr>
        <w:t>.202</w:t>
      </w:r>
      <w:r w:rsidR="00866261">
        <w:rPr>
          <w:rFonts w:ascii="Times New Roman" w:hAnsi="Times New Roman" w:cs="Times New Roman"/>
        </w:rPr>
        <w:t>5</w:t>
      </w:r>
    </w:p>
    <w:p w14:paraId="39E4AFCE" w14:textId="60338C81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…</w:t>
      </w:r>
      <w:r w:rsidR="00C8052B">
        <w:rPr>
          <w:rFonts w:ascii="Times New Roman" w:hAnsi="Times New Roman" w:cs="Times New Roman"/>
          <w:b/>
          <w:bCs/>
          <w:sz w:val="24"/>
          <w:szCs w:val="24"/>
        </w:rPr>
        <w:t>….</w:t>
      </w:r>
      <w:r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86626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4ECB325" w14:textId="77777777" w:rsidR="002B1F6B" w:rsidRDefault="002B1F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93AD2" w14:textId="4C5B3531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zawarta w dniu </w:t>
      </w:r>
      <w:r w:rsidR="00AC533D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2C1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7D19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="00AC5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6626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w Pułtusku, pomiędzy:</w:t>
      </w:r>
    </w:p>
    <w:p w14:paraId="4F923A9E" w14:textId="77777777" w:rsidR="00BB6DBF" w:rsidRDefault="00BB6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F9F4F" w14:textId="37764F14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Akademią Finansów i Biznesu Vistula z siedzibą przy ul. Stokłosy 3, 02-787 Warszawa, </w:t>
      </w:r>
      <w:r w:rsidR="00A63236">
        <w:rPr>
          <w:rFonts w:ascii="Times New Roman" w:hAnsi="Times New Roman" w:cs="Times New Roman"/>
          <w:sz w:val="24"/>
          <w:szCs w:val="24"/>
        </w:rPr>
        <w:br/>
        <w:t xml:space="preserve">NIP: 5260009816, REGON: 011021150, </w:t>
      </w: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8EF605C" w14:textId="50C64842" w:rsidR="00BB6DBF" w:rsidRDefault="00F37D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80B">
        <w:rPr>
          <w:rFonts w:ascii="Times New Roman" w:hAnsi="Times New Roman" w:cs="Times New Roman"/>
          <w:sz w:val="24"/>
          <w:szCs w:val="24"/>
        </w:rPr>
        <w:t>Macita</w:t>
      </w:r>
      <w:proofErr w:type="spellEnd"/>
      <w:r w:rsidRPr="00E7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80B">
        <w:rPr>
          <w:rFonts w:ascii="Times New Roman" w:hAnsi="Times New Roman" w:cs="Times New Roman"/>
          <w:sz w:val="24"/>
          <w:szCs w:val="24"/>
        </w:rPr>
        <w:t>Esera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Finansowego Akademii Finansów i Biznesu Vistula, zwanym dalej „Wynajmującym”</w:t>
      </w:r>
    </w:p>
    <w:p w14:paraId="325067EA" w14:textId="77777777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1AF4237" w14:textId="50C48C41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Powiatem Pułtuskim z siedzibą przy ul. Marii Skłodowskiej-Curie 11, 06-100 Pułtusk</w:t>
      </w:r>
      <w:r w:rsidR="00A63236">
        <w:rPr>
          <w:rFonts w:ascii="Times New Roman" w:hAnsi="Times New Roman" w:cs="Times New Roman"/>
          <w:sz w:val="24"/>
          <w:szCs w:val="24"/>
        </w:rPr>
        <w:t xml:space="preserve">, </w:t>
      </w:r>
      <w:r w:rsidR="00A63236">
        <w:rPr>
          <w:rFonts w:ascii="Times New Roman" w:hAnsi="Times New Roman" w:cs="Times New Roman"/>
          <w:sz w:val="24"/>
          <w:szCs w:val="24"/>
        </w:rPr>
        <w:br/>
        <w:t>NIP: 5681618062, REGON: 130377729,</w:t>
      </w:r>
      <w:r>
        <w:rPr>
          <w:rFonts w:ascii="Times New Roman" w:hAnsi="Times New Roman" w:cs="Times New Roman"/>
          <w:sz w:val="24"/>
          <w:szCs w:val="24"/>
        </w:rPr>
        <w:t xml:space="preserve"> reprezentowanym przez Zarząd Powiatu w Pułtusku, w imieniu którego działają:</w:t>
      </w:r>
    </w:p>
    <w:p w14:paraId="4B8C1963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Zalewski – Starosta Pułtuski,</w:t>
      </w:r>
    </w:p>
    <w:p w14:paraId="58B6C9E6" w14:textId="43625F82" w:rsidR="00BB6DBF" w:rsidRDefault="000154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Agata Gąsecka</w:t>
      </w:r>
      <w:r w:rsidR="00FF50C2">
        <w:rPr>
          <w:rFonts w:ascii="Times New Roman" w:hAnsi="Times New Roman" w:cs="Times New Roman"/>
          <w:sz w:val="24"/>
          <w:szCs w:val="24"/>
        </w:rPr>
        <w:t xml:space="preserve"> – Wicestarosta Pułtuski,</w:t>
      </w:r>
    </w:p>
    <w:p w14:paraId="776C5BB6" w14:textId="2279D5AC" w:rsidR="00BB6DBF" w:rsidRDefault="00D761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50C2">
        <w:rPr>
          <w:rFonts w:ascii="Times New Roman" w:hAnsi="Times New Roman" w:cs="Times New Roman"/>
          <w:sz w:val="24"/>
          <w:szCs w:val="24"/>
        </w:rPr>
        <w:t>wanym dalej „</w:t>
      </w:r>
      <w:r w:rsidR="00AC533D">
        <w:rPr>
          <w:rFonts w:ascii="Times New Roman" w:hAnsi="Times New Roman" w:cs="Times New Roman"/>
          <w:sz w:val="24"/>
          <w:szCs w:val="24"/>
        </w:rPr>
        <w:t>Najemcą</w:t>
      </w:r>
      <w:r w:rsidR="00FF50C2">
        <w:rPr>
          <w:rFonts w:ascii="Times New Roman" w:hAnsi="Times New Roman" w:cs="Times New Roman"/>
          <w:sz w:val="24"/>
          <w:szCs w:val="24"/>
        </w:rPr>
        <w:t>”,</w:t>
      </w:r>
    </w:p>
    <w:p w14:paraId="1307492F" w14:textId="77777777" w:rsidR="00BB6DBF" w:rsidRDefault="00BB6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F517D" w14:textId="28F3F06E" w:rsidR="00BB6DBF" w:rsidRDefault="00FF50C2" w:rsidP="003811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7F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991D36">
        <w:rPr>
          <w:rFonts w:ascii="Times New Roman" w:hAnsi="Times New Roman" w:cs="Times New Roman"/>
          <w:sz w:val="24"/>
          <w:szCs w:val="24"/>
        </w:rPr>
        <w:t>11 ust. 1</w:t>
      </w:r>
      <w:r w:rsidRPr="000D407F">
        <w:rPr>
          <w:rFonts w:ascii="Times New Roman" w:hAnsi="Times New Roman" w:cs="Times New Roman"/>
          <w:sz w:val="24"/>
          <w:szCs w:val="24"/>
        </w:rPr>
        <w:t xml:space="preserve"> pkt </w:t>
      </w:r>
      <w:r w:rsidR="00991D3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D407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07F">
        <w:rPr>
          <w:rFonts w:ascii="Times New Roman" w:hAnsi="Times New Roman" w:cs="Times New Roman"/>
          <w:sz w:val="24"/>
          <w:szCs w:val="24"/>
        </w:rPr>
        <w:t>września 2019</w:t>
      </w:r>
      <w:r>
        <w:rPr>
          <w:rFonts w:ascii="Times New Roman" w:hAnsi="Times New Roman" w:cs="Times New Roman"/>
          <w:sz w:val="24"/>
          <w:szCs w:val="24"/>
        </w:rPr>
        <w:t xml:space="preserve"> r. Prawo zamówień publicznych (Dz. U. </w:t>
      </w:r>
      <w:r w:rsidR="009A723C">
        <w:rPr>
          <w:rFonts w:ascii="Times New Roman" w:hAnsi="Times New Roman" w:cs="Times New Roman"/>
          <w:sz w:val="24"/>
          <w:szCs w:val="24"/>
        </w:rPr>
        <w:t xml:space="preserve">z </w:t>
      </w:r>
      <w:r w:rsidR="00C8052B">
        <w:rPr>
          <w:rFonts w:ascii="Times New Roman" w:hAnsi="Times New Roman" w:cs="Times New Roman"/>
          <w:sz w:val="24"/>
          <w:szCs w:val="24"/>
        </w:rPr>
        <w:t>202</w:t>
      </w:r>
      <w:r w:rsidR="00263901">
        <w:rPr>
          <w:rFonts w:ascii="Times New Roman" w:hAnsi="Times New Roman" w:cs="Times New Roman"/>
          <w:sz w:val="24"/>
          <w:szCs w:val="24"/>
        </w:rPr>
        <w:t>4</w:t>
      </w:r>
      <w:r w:rsidR="00AC533D">
        <w:rPr>
          <w:rFonts w:ascii="Times New Roman" w:hAnsi="Times New Roman" w:cs="Times New Roman"/>
          <w:sz w:val="24"/>
          <w:szCs w:val="24"/>
        </w:rPr>
        <w:t xml:space="preserve"> </w:t>
      </w:r>
      <w:r w:rsidR="00991D36">
        <w:rPr>
          <w:rFonts w:ascii="Times New Roman" w:hAnsi="Times New Roman" w:cs="Times New Roman"/>
          <w:sz w:val="24"/>
          <w:szCs w:val="24"/>
        </w:rPr>
        <w:t>r.</w:t>
      </w:r>
      <w:r w:rsidR="00C8052B">
        <w:rPr>
          <w:rFonts w:ascii="Times New Roman" w:hAnsi="Times New Roman" w:cs="Times New Roman"/>
          <w:sz w:val="24"/>
          <w:szCs w:val="24"/>
        </w:rPr>
        <w:t xml:space="preserve"> </w:t>
      </w:r>
      <w:r w:rsidR="00D466E1">
        <w:rPr>
          <w:rFonts w:ascii="Times New Roman" w:hAnsi="Times New Roman" w:cs="Times New Roman"/>
          <w:sz w:val="24"/>
          <w:szCs w:val="24"/>
        </w:rPr>
        <w:t xml:space="preserve">poz. </w:t>
      </w:r>
      <w:r w:rsidR="00263901">
        <w:rPr>
          <w:rFonts w:ascii="Times New Roman" w:hAnsi="Times New Roman" w:cs="Times New Roman"/>
          <w:sz w:val="24"/>
          <w:szCs w:val="24"/>
        </w:rPr>
        <w:t>1320</w:t>
      </w:r>
      <w:r>
        <w:rPr>
          <w:rFonts w:ascii="Times New Roman" w:hAnsi="Times New Roman" w:cs="Times New Roman"/>
          <w:sz w:val="24"/>
          <w:szCs w:val="24"/>
        </w:rPr>
        <w:t>) strony zawarły umowę następującej treści:</w:t>
      </w:r>
    </w:p>
    <w:p w14:paraId="2A35F1D7" w14:textId="0CCB225A" w:rsidR="00BB6DBF" w:rsidRDefault="00FF50C2" w:rsidP="003811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728B9F3E" w14:textId="7BC5FDC3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wynajmuje</w:t>
      </w:r>
      <w:r w:rsidR="00991D36">
        <w:rPr>
          <w:rFonts w:ascii="Times New Roman" w:hAnsi="Times New Roman" w:cs="Times New Roman"/>
          <w:sz w:val="24"/>
          <w:szCs w:val="24"/>
        </w:rPr>
        <w:t xml:space="preserve"> Najemcy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901">
        <w:rPr>
          <w:rFonts w:ascii="Times New Roman" w:hAnsi="Times New Roman" w:cs="Times New Roman"/>
          <w:sz w:val="24"/>
          <w:szCs w:val="24"/>
        </w:rPr>
        <w:t>pięć</w:t>
      </w:r>
      <w:r>
        <w:rPr>
          <w:rFonts w:ascii="Times New Roman" w:hAnsi="Times New Roman" w:cs="Times New Roman"/>
          <w:sz w:val="24"/>
          <w:szCs w:val="24"/>
        </w:rPr>
        <w:t xml:space="preserve"> pomieszcze</w:t>
      </w:r>
      <w:r w:rsidR="00263901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oraz hol na parterze w budynku należącym do Akademii im. Aleksandra Gieysztora znajdującej się przy ul. Adama Mickiewicza 36B w Pułtusku, będącej filią Akademii Finansów i Biznesu Vistula </w:t>
      </w:r>
      <w:r w:rsidR="000651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przeznaczeniem na przeprowadzenie kwalifikacji wojskowej.</w:t>
      </w:r>
    </w:p>
    <w:p w14:paraId="7168FB11" w14:textId="39797E35" w:rsidR="00BB6DBF" w:rsidRDefault="00FF50C2">
      <w:pPr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6374AA98" w14:textId="77777777" w:rsidR="00BB6DBF" w:rsidRDefault="00FF50C2" w:rsidP="00991D36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Przedmiot wynajmu ma służyć za pomieszczenia dla potrzeb:</w:t>
      </w:r>
    </w:p>
    <w:p w14:paraId="0DC166F5" w14:textId="77777777" w:rsidR="00BB6DBF" w:rsidRDefault="00FF50C2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Powiatowej Komisji Lekarskiej;</w:t>
      </w:r>
    </w:p>
    <w:p w14:paraId="26513867" w14:textId="16B359D4" w:rsidR="00310BBD" w:rsidRDefault="00310BB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psychologa;</w:t>
      </w:r>
    </w:p>
    <w:p w14:paraId="4F978165" w14:textId="3A6B7F23" w:rsidR="00BB6DBF" w:rsidRDefault="00FF50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przedstawicieli gmin i przedstawicieli Wojskow</w:t>
      </w:r>
      <w:r w:rsidR="00AC533D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33D">
        <w:rPr>
          <w:rFonts w:ascii="Times New Roman" w:hAnsi="Times New Roman" w:cs="Times New Roman"/>
          <w:sz w:val="24"/>
          <w:szCs w:val="24"/>
        </w:rPr>
        <w:t>Centrum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33D">
        <w:rPr>
          <w:rFonts w:ascii="Times New Roman" w:hAnsi="Times New Roman" w:cs="Times New Roman"/>
          <w:sz w:val="24"/>
          <w:szCs w:val="24"/>
        </w:rPr>
        <w:t>Rekrutacji</w:t>
      </w:r>
      <w:r>
        <w:rPr>
          <w:rFonts w:ascii="Times New Roman" w:hAnsi="Times New Roman" w:cs="Times New Roman"/>
          <w:sz w:val="24"/>
          <w:szCs w:val="24"/>
        </w:rPr>
        <w:t xml:space="preserve"> w Wyszkowie;</w:t>
      </w:r>
    </w:p>
    <w:p w14:paraId="024BE8F8" w14:textId="77777777" w:rsidR="00BB6DBF" w:rsidRDefault="00FF50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pisarzy prowadzących ewidencję wojskową;</w:t>
      </w:r>
    </w:p>
    <w:p w14:paraId="35352D70" w14:textId="77777777" w:rsidR="00BB6DBF" w:rsidRDefault="00FF50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zajęć z osobami stającymi do kwalifikacji wojskowej;</w:t>
      </w:r>
    </w:p>
    <w:p w14:paraId="541CF622" w14:textId="77777777" w:rsidR="00BB6DBF" w:rsidRDefault="00FF50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poczekalni dla osób stających do kwalifikacji wojskowej.</w:t>
      </w:r>
    </w:p>
    <w:p w14:paraId="761B5C07" w14:textId="5B1BE38C" w:rsidR="00BB6DBF" w:rsidRDefault="00FF50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12A6650B" w14:textId="77777777" w:rsidR="00BB6DBF" w:rsidRDefault="00FF50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zapewni we własnym zakresie sprzątanie pomieszczeń, o których mowa w § 2.</w:t>
      </w:r>
    </w:p>
    <w:p w14:paraId="147F0B13" w14:textId="78E45E01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14:paraId="5465C3A1" w14:textId="0553BD4B" w:rsidR="00937B86" w:rsidRDefault="00FF50C2" w:rsidP="00937B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w czasie wolnym od pracy</w:t>
      </w:r>
      <w:r w:rsidR="00954629">
        <w:rPr>
          <w:rFonts w:ascii="Times New Roman" w:hAnsi="Times New Roman" w:cs="Times New Roman"/>
          <w:sz w:val="24"/>
          <w:szCs w:val="24"/>
        </w:rPr>
        <w:t xml:space="preserve"> Powiatowej Komisji Lekarskiej</w:t>
      </w:r>
      <w:r>
        <w:rPr>
          <w:rFonts w:ascii="Times New Roman" w:hAnsi="Times New Roman" w:cs="Times New Roman"/>
          <w:sz w:val="24"/>
          <w:szCs w:val="24"/>
        </w:rPr>
        <w:t xml:space="preserve"> zabezpieczy metalową skrzynię, w której będzie przechowywana dokumentacja kwalifikacji wojskowej, przed dostępem osób nieuprawnionych.</w:t>
      </w:r>
    </w:p>
    <w:p w14:paraId="57C96A00" w14:textId="1F427A97" w:rsidR="00BB6DBF" w:rsidRDefault="00FF50C2" w:rsidP="00937B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14:paraId="64F47995" w14:textId="2DAB368A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zobowiązuje się do pokrycia kosztów związanych z Wynajmem, o który</w:t>
      </w:r>
      <w:r w:rsidR="0056291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mowa </w:t>
      </w:r>
      <w:r>
        <w:rPr>
          <w:rFonts w:ascii="Times New Roman" w:hAnsi="Times New Roman" w:cs="Times New Roman"/>
          <w:sz w:val="24"/>
          <w:szCs w:val="24"/>
        </w:rPr>
        <w:br/>
        <w:t xml:space="preserve">w § 1 umowy oraz kosztów wynikających z zużycia energii elektrycznej, energii cieplnej,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wody, czynszu i sprzątania w zryczałtowanej łącznej kwocie za cały okres trwania umowy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</w:t>
      </w:r>
      <w:r w:rsidR="00457E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.000,00 zł brutto (słownie: </w:t>
      </w:r>
      <w:r w:rsidR="00457E42">
        <w:rPr>
          <w:rFonts w:ascii="Times New Roman" w:hAnsi="Times New Roman" w:cs="Times New Roman"/>
          <w:sz w:val="24"/>
          <w:szCs w:val="24"/>
        </w:rPr>
        <w:t>cztery</w:t>
      </w:r>
      <w:r>
        <w:rPr>
          <w:rFonts w:ascii="Times New Roman" w:hAnsi="Times New Roman" w:cs="Times New Roman"/>
          <w:sz w:val="24"/>
          <w:szCs w:val="24"/>
        </w:rPr>
        <w:t xml:space="preserve"> tysi</w:t>
      </w:r>
      <w:r w:rsidR="00457E42">
        <w:rPr>
          <w:rFonts w:ascii="Times New Roman" w:hAnsi="Times New Roman" w:cs="Times New Roman"/>
          <w:sz w:val="24"/>
          <w:szCs w:val="24"/>
        </w:rPr>
        <w:t>ą</w:t>
      </w:r>
      <w:r w:rsidR="008605BD">
        <w:rPr>
          <w:rFonts w:ascii="Times New Roman" w:hAnsi="Times New Roman" w:cs="Times New Roman"/>
          <w:sz w:val="24"/>
          <w:szCs w:val="24"/>
        </w:rPr>
        <w:t>c</w:t>
      </w:r>
      <w:r w:rsidR="00457E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złotych).</w:t>
      </w:r>
    </w:p>
    <w:p w14:paraId="1A405F4D" w14:textId="110F0A30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14:paraId="3294C7B8" w14:textId="2FE1A64D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o której mowa w § 5 nastąpi z dołu, przelewem na wskazane konto w terminie 30 dni od daty doręczenia Najemcy</w:t>
      </w:r>
      <w:r w:rsidR="00674CEB">
        <w:rPr>
          <w:rFonts w:ascii="Times New Roman" w:hAnsi="Times New Roman" w:cs="Times New Roman"/>
          <w:sz w:val="24"/>
          <w:szCs w:val="24"/>
        </w:rPr>
        <w:t xml:space="preserve"> </w:t>
      </w:r>
      <w:r w:rsidR="00F37D19">
        <w:rPr>
          <w:rFonts w:ascii="Times New Roman" w:hAnsi="Times New Roman" w:cs="Times New Roman"/>
          <w:sz w:val="24"/>
          <w:szCs w:val="24"/>
        </w:rPr>
        <w:t xml:space="preserve">prawidłowo wystawionej </w:t>
      </w:r>
      <w:r>
        <w:rPr>
          <w:rFonts w:ascii="Times New Roman" w:hAnsi="Times New Roman" w:cs="Times New Roman"/>
          <w:sz w:val="24"/>
          <w:szCs w:val="24"/>
        </w:rPr>
        <w:t>faktury.</w:t>
      </w:r>
    </w:p>
    <w:p w14:paraId="10BEA0E8" w14:textId="388A8047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</w:p>
    <w:p w14:paraId="7C2FAD8F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jest uprawniony do wypowiedzenia umowy w całości lub w części za 7-dniowym uprzedzeniem z jednoczesnym/natychmiastowym zagwarantowaniem Najemcy innych pomieszczeń o nie gorszych parametrach/warunkach udostępnienia niż dotychczasowe.</w:t>
      </w:r>
    </w:p>
    <w:p w14:paraId="4C223984" w14:textId="3591475D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14:paraId="58054C73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wygaśnięciu lub rozwiązaniu umowy Najemca zwróci pomieszczenia w takim stanie, </w:t>
      </w:r>
      <w:r>
        <w:rPr>
          <w:rFonts w:ascii="Times New Roman" w:hAnsi="Times New Roman" w:cs="Times New Roman"/>
          <w:sz w:val="24"/>
          <w:szCs w:val="24"/>
        </w:rPr>
        <w:br/>
        <w:t>w jakim je otrzymał.</w:t>
      </w:r>
    </w:p>
    <w:p w14:paraId="5E52CD43" w14:textId="77777777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</w:t>
      </w:r>
    </w:p>
    <w:p w14:paraId="29997C5A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odpowiada za szkody w mieniu będącym przedmiotem najmu powstałe wyłącznie </w:t>
      </w:r>
      <w:r>
        <w:rPr>
          <w:rFonts w:ascii="Times New Roman" w:hAnsi="Times New Roman" w:cs="Times New Roman"/>
          <w:sz w:val="24"/>
          <w:szCs w:val="24"/>
        </w:rPr>
        <w:br/>
        <w:t>z jego winy w czasie wykonywania czynności związanych z kwalifikacją wojskową.</w:t>
      </w:r>
    </w:p>
    <w:p w14:paraId="00444996" w14:textId="12F0D55D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</w:t>
      </w:r>
    </w:p>
    <w:p w14:paraId="56C7BE81" w14:textId="2E6CC726" w:rsidR="00BB6DBF" w:rsidRDefault="00FF50C2" w:rsidP="000822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zawarta na czas określony </w:t>
      </w:r>
      <w:r w:rsidR="00292F2C">
        <w:rPr>
          <w:rFonts w:ascii="Times New Roman" w:hAnsi="Times New Roman" w:cs="Times New Roman"/>
          <w:sz w:val="24"/>
          <w:szCs w:val="24"/>
        </w:rPr>
        <w:t xml:space="preserve">od </w:t>
      </w:r>
      <w:r w:rsidR="00263901">
        <w:rPr>
          <w:rFonts w:ascii="Times New Roman" w:hAnsi="Times New Roman" w:cs="Times New Roman"/>
          <w:sz w:val="24"/>
          <w:szCs w:val="24"/>
        </w:rPr>
        <w:t>17</w:t>
      </w:r>
      <w:r w:rsidR="00292F2C">
        <w:rPr>
          <w:rFonts w:ascii="Times New Roman" w:hAnsi="Times New Roman" w:cs="Times New Roman"/>
          <w:sz w:val="24"/>
          <w:szCs w:val="24"/>
        </w:rPr>
        <w:t xml:space="preserve"> </w:t>
      </w:r>
      <w:r w:rsidR="00263901">
        <w:rPr>
          <w:rFonts w:ascii="Times New Roman" w:hAnsi="Times New Roman" w:cs="Times New Roman"/>
          <w:sz w:val="24"/>
          <w:szCs w:val="24"/>
        </w:rPr>
        <w:t>lutego</w:t>
      </w:r>
      <w:r w:rsidR="00F37D19">
        <w:rPr>
          <w:rFonts w:ascii="Times New Roman" w:hAnsi="Times New Roman" w:cs="Times New Roman"/>
          <w:sz w:val="24"/>
          <w:szCs w:val="24"/>
        </w:rPr>
        <w:t xml:space="preserve"> 202</w:t>
      </w:r>
      <w:r w:rsidR="00263901">
        <w:rPr>
          <w:rFonts w:ascii="Times New Roman" w:hAnsi="Times New Roman" w:cs="Times New Roman"/>
          <w:sz w:val="24"/>
          <w:szCs w:val="24"/>
        </w:rPr>
        <w:t>5</w:t>
      </w:r>
      <w:r w:rsidR="00F37D19">
        <w:rPr>
          <w:rFonts w:ascii="Times New Roman" w:hAnsi="Times New Roman" w:cs="Times New Roman"/>
          <w:sz w:val="24"/>
          <w:szCs w:val="24"/>
        </w:rPr>
        <w:t xml:space="preserve"> r.</w:t>
      </w:r>
      <w:r w:rsidR="0008226D">
        <w:rPr>
          <w:rFonts w:ascii="Times New Roman" w:hAnsi="Times New Roman" w:cs="Times New Roman"/>
          <w:sz w:val="24"/>
          <w:szCs w:val="24"/>
        </w:rPr>
        <w:t xml:space="preserve"> do </w:t>
      </w:r>
      <w:r w:rsidR="00263901">
        <w:rPr>
          <w:rFonts w:ascii="Times New Roman" w:hAnsi="Times New Roman" w:cs="Times New Roman"/>
          <w:sz w:val="24"/>
          <w:szCs w:val="24"/>
        </w:rPr>
        <w:t>3</w:t>
      </w:r>
      <w:r w:rsidR="0008226D">
        <w:rPr>
          <w:rFonts w:ascii="Times New Roman" w:hAnsi="Times New Roman" w:cs="Times New Roman"/>
          <w:sz w:val="24"/>
          <w:szCs w:val="24"/>
        </w:rPr>
        <w:t xml:space="preserve"> </w:t>
      </w:r>
      <w:r w:rsidR="00292F2C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639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457E42">
        <w:rPr>
          <w:rFonts w:ascii="Times New Roman" w:hAnsi="Times New Roman" w:cs="Times New Roman"/>
          <w:sz w:val="24"/>
          <w:szCs w:val="24"/>
        </w:rPr>
        <w:t xml:space="preserve"> (11 dni roboczych).</w:t>
      </w:r>
    </w:p>
    <w:p w14:paraId="47E451DA" w14:textId="63C969E7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11.</w:t>
      </w:r>
    </w:p>
    <w:p w14:paraId="71F0202E" w14:textId="238594DE" w:rsidR="00A9776A" w:rsidRDefault="00FF50C2" w:rsidP="00A977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niedotrzymania przez stronę któregokolwiek z warunków umowy druga strona może ją wypowiedzieć w trybie natychmiastowym. W tym przypadku Najemca zobowiązany jest zwolnić pomieszczenia w ciągu 7 (siedmiu) dni.</w:t>
      </w:r>
    </w:p>
    <w:p w14:paraId="7F967757" w14:textId="1FB6C959" w:rsidR="00A9776A" w:rsidRDefault="00A97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12.</w:t>
      </w:r>
    </w:p>
    <w:p w14:paraId="38A11918" w14:textId="7A2B040F" w:rsidR="00A9776A" w:rsidRDefault="00A9776A" w:rsidP="00A9776A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76A">
        <w:rPr>
          <w:rFonts w:ascii="Times New Roman" w:hAnsi="Times New Roman" w:cs="Times New Roman"/>
          <w:sz w:val="24"/>
          <w:szCs w:val="24"/>
        </w:rPr>
        <w:t xml:space="preserve">Na podstawie art. 24 ust. 1 ustawy z dnia 14 czerwca 2024 r. o ochronie sygnalistów </w:t>
      </w:r>
      <w:r w:rsidR="00E02F65">
        <w:rPr>
          <w:rFonts w:ascii="Times New Roman" w:hAnsi="Times New Roman" w:cs="Times New Roman"/>
          <w:sz w:val="24"/>
          <w:szCs w:val="24"/>
        </w:rPr>
        <w:br/>
      </w:r>
      <w:r w:rsidRPr="00A9776A">
        <w:rPr>
          <w:rFonts w:ascii="Times New Roman" w:hAnsi="Times New Roman" w:cs="Times New Roman"/>
          <w:sz w:val="24"/>
          <w:szCs w:val="24"/>
        </w:rPr>
        <w:t xml:space="preserve">(Dz. U. poz. 928) w Starostwie Powiatowym w Pułtusku została ustalona procedura zgłoszeń wewnętrznych i wprowadzona zarządzeniem Nr 58/2024 Starosty Pułtuskiego </w:t>
      </w:r>
      <w:r w:rsidR="00E02F65">
        <w:rPr>
          <w:rFonts w:ascii="Times New Roman" w:hAnsi="Times New Roman" w:cs="Times New Roman"/>
          <w:sz w:val="24"/>
          <w:szCs w:val="24"/>
        </w:rPr>
        <w:br/>
      </w:r>
      <w:r w:rsidRPr="00A9776A">
        <w:rPr>
          <w:rFonts w:ascii="Times New Roman" w:hAnsi="Times New Roman" w:cs="Times New Roman"/>
          <w:sz w:val="24"/>
          <w:szCs w:val="24"/>
        </w:rPr>
        <w:t>z dnia 18 września 2024 r. w sprawie wprowadzenia Regulaminu dotyczącego przyjmowania</w:t>
      </w:r>
      <w:r w:rsidR="00E02F65">
        <w:rPr>
          <w:rFonts w:ascii="Times New Roman" w:hAnsi="Times New Roman" w:cs="Times New Roman"/>
          <w:sz w:val="24"/>
          <w:szCs w:val="24"/>
        </w:rPr>
        <w:t xml:space="preserve"> </w:t>
      </w:r>
      <w:r w:rsidRPr="00A9776A">
        <w:rPr>
          <w:rFonts w:ascii="Times New Roman" w:hAnsi="Times New Roman" w:cs="Times New Roman"/>
          <w:sz w:val="24"/>
          <w:szCs w:val="24"/>
        </w:rPr>
        <w:t>zgłoszeń wewnętrznych oraz podejmowania działań następczych.</w:t>
      </w:r>
    </w:p>
    <w:p w14:paraId="391F7CC1" w14:textId="6B14E5F8" w:rsidR="00A9776A" w:rsidRDefault="00A9776A" w:rsidP="00A9776A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76A">
        <w:rPr>
          <w:rFonts w:ascii="Times New Roman" w:hAnsi="Times New Roman" w:cs="Times New Roman"/>
          <w:sz w:val="24"/>
          <w:szCs w:val="24"/>
        </w:rPr>
        <w:t>W związku z powyższym, Wy</w:t>
      </w:r>
      <w:r w:rsidR="00433B57">
        <w:rPr>
          <w:rFonts w:ascii="Times New Roman" w:hAnsi="Times New Roman" w:cs="Times New Roman"/>
          <w:sz w:val="24"/>
          <w:szCs w:val="24"/>
        </w:rPr>
        <w:t>najmujący</w:t>
      </w:r>
      <w:r w:rsidRPr="00A9776A">
        <w:rPr>
          <w:rFonts w:ascii="Times New Roman" w:hAnsi="Times New Roman" w:cs="Times New Roman"/>
          <w:sz w:val="24"/>
          <w:szCs w:val="24"/>
        </w:rPr>
        <w:t xml:space="preserve"> ma prawo zgłoszenia naruszenia prawa,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76A">
        <w:rPr>
          <w:rFonts w:ascii="Times New Roman" w:hAnsi="Times New Roman" w:cs="Times New Roman"/>
          <w:sz w:val="24"/>
          <w:szCs w:val="24"/>
        </w:rPr>
        <w:t>polegającego na działaniu lub zaniechaniu niezgodnego z prawem lub mającego na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76A">
        <w:rPr>
          <w:rFonts w:ascii="Times New Roman" w:hAnsi="Times New Roman" w:cs="Times New Roman"/>
          <w:sz w:val="24"/>
          <w:szCs w:val="24"/>
        </w:rPr>
        <w:t>obejście prawa, w obszarach określonych w art. 3 ust. 1 ustawy.</w:t>
      </w:r>
    </w:p>
    <w:p w14:paraId="631817F1" w14:textId="3B0E92B8" w:rsidR="00A9776A" w:rsidRPr="00A9776A" w:rsidRDefault="00A9776A" w:rsidP="00A9776A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9776A">
        <w:rPr>
          <w:rFonts w:ascii="Times New Roman" w:hAnsi="Times New Roman" w:cs="Times New Roman"/>
          <w:sz w:val="24"/>
          <w:szCs w:val="24"/>
        </w:rPr>
        <w:t>Zgłoszeń można dokonywać za pośrednictwem następujących kanałów:</w:t>
      </w:r>
    </w:p>
    <w:p w14:paraId="2E5B70BD" w14:textId="77777777" w:rsidR="00A9776A" w:rsidRPr="00A9776A" w:rsidRDefault="00A9776A" w:rsidP="00A9776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6A">
        <w:rPr>
          <w:rFonts w:ascii="Times New Roman" w:hAnsi="Times New Roman" w:cs="Times New Roman"/>
          <w:sz w:val="24"/>
          <w:szCs w:val="24"/>
        </w:rPr>
        <w:t xml:space="preserve">za pomocą poczty elektronicznej na adres: </w:t>
      </w:r>
      <w:hyperlink r:id="rId7" w:history="1">
        <w:r w:rsidRPr="00A9776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sygnalista@powiatpultuski.pl</w:t>
        </w:r>
      </w:hyperlink>
      <w:r w:rsidRPr="00A977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A977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0500C3A0" w14:textId="57B0827B" w:rsidR="00A9776A" w:rsidRPr="00A9776A" w:rsidRDefault="00A9776A" w:rsidP="00A9776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6A">
        <w:rPr>
          <w:rFonts w:ascii="Times New Roman" w:hAnsi="Times New Roman" w:cs="Times New Roman"/>
          <w:sz w:val="24"/>
          <w:szCs w:val="24"/>
        </w:rPr>
        <w:t>w formie listownej na adres Starostwa Powiatowego w Pułtusku, ul. Marii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76A">
        <w:rPr>
          <w:rFonts w:ascii="Times New Roman" w:hAnsi="Times New Roman" w:cs="Times New Roman"/>
          <w:sz w:val="24"/>
          <w:szCs w:val="24"/>
        </w:rPr>
        <w:t>Skłodowskiej-Curie 11, 06-100 Pułtusk z dopiskiem na kopercie, np. „zgłoszenie nieprawidłowości”, „stanowisko, o którym mowa w § 3 ust. 1 – do rąk własnych”;</w:t>
      </w:r>
    </w:p>
    <w:p w14:paraId="095D971D" w14:textId="77777777" w:rsidR="00A9776A" w:rsidRPr="00A9776A" w:rsidRDefault="00A9776A" w:rsidP="00A9776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6A">
        <w:rPr>
          <w:rFonts w:ascii="Times New Roman" w:hAnsi="Times New Roman" w:cs="Times New Roman"/>
          <w:sz w:val="24"/>
          <w:szCs w:val="24"/>
        </w:rPr>
        <w:t>osobiście, za pomocą bezpośredniego spotkania zorganizowanego na wniosek osoby zgłaszającej;</w:t>
      </w:r>
    </w:p>
    <w:p w14:paraId="667AD9AC" w14:textId="77777777" w:rsidR="00A9776A" w:rsidRPr="00A9776A" w:rsidRDefault="00A9776A" w:rsidP="00A9776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6A">
        <w:rPr>
          <w:rFonts w:ascii="Times New Roman" w:hAnsi="Times New Roman" w:cs="Times New Roman"/>
          <w:sz w:val="24"/>
          <w:szCs w:val="24"/>
        </w:rPr>
        <w:t xml:space="preserve">poprzez dedykowany formularz zamieszczony na stronie </w:t>
      </w:r>
      <w:hyperlink r:id="rId8" w:history="1">
        <w:r w:rsidRPr="00A9776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www.powiatpultuski.pl</w:t>
        </w:r>
      </w:hyperlink>
      <w:r w:rsidRPr="00A977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79D9D5" w14:textId="0AE5DA3C" w:rsidR="00A9776A" w:rsidRDefault="00A9776A" w:rsidP="00A9776A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76A">
        <w:rPr>
          <w:rFonts w:ascii="Times New Roman" w:hAnsi="Times New Roman" w:cs="Times New Roman"/>
          <w:sz w:val="24"/>
          <w:szCs w:val="24"/>
        </w:rPr>
        <w:t>Dane osobowe Wy</w:t>
      </w:r>
      <w:r w:rsidR="00433B57">
        <w:rPr>
          <w:rFonts w:ascii="Times New Roman" w:hAnsi="Times New Roman" w:cs="Times New Roman"/>
          <w:sz w:val="24"/>
          <w:szCs w:val="24"/>
        </w:rPr>
        <w:t>najmującego</w:t>
      </w:r>
      <w:r w:rsidRPr="00A9776A">
        <w:rPr>
          <w:rFonts w:ascii="Times New Roman" w:hAnsi="Times New Roman" w:cs="Times New Roman"/>
          <w:sz w:val="24"/>
          <w:szCs w:val="24"/>
        </w:rPr>
        <w:t xml:space="preserve"> przekazane w związku ze zgłoszeniem </w:t>
      </w:r>
      <w:proofErr w:type="spellStart"/>
      <w:r w:rsidRPr="00A9776A">
        <w:rPr>
          <w:rFonts w:ascii="Times New Roman" w:hAnsi="Times New Roman" w:cs="Times New Roman"/>
          <w:sz w:val="24"/>
          <w:szCs w:val="24"/>
        </w:rPr>
        <w:t>sygnalistycznym</w:t>
      </w:r>
      <w:proofErr w:type="spellEnd"/>
      <w:r w:rsidRPr="00A9776A">
        <w:rPr>
          <w:rFonts w:ascii="Times New Roman" w:hAnsi="Times New Roman" w:cs="Times New Roman"/>
          <w:sz w:val="24"/>
          <w:szCs w:val="24"/>
        </w:rPr>
        <w:t xml:space="preserve"> nie podlegają ujawnieniu osobom nieupoważnionym, chyba że ujawnienie takie następuje za </w:t>
      </w:r>
      <w:r w:rsidRPr="00A9776A">
        <w:rPr>
          <w:rFonts w:ascii="Times New Roman" w:hAnsi="Times New Roman" w:cs="Times New Roman"/>
          <w:sz w:val="24"/>
          <w:szCs w:val="24"/>
        </w:rPr>
        <w:lastRenderedPageBreak/>
        <w:t>wyraźną zgodą sygnalisty, bądź ich ujawnienie jest koniecznym i proporcjonalnym obowiązkiem wynikającym z przepisów prawa.</w:t>
      </w:r>
    </w:p>
    <w:p w14:paraId="1ABF4AAD" w14:textId="7F6746DC" w:rsidR="00A9776A" w:rsidRPr="00A9776A" w:rsidRDefault="00A9776A" w:rsidP="00A9776A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76A">
        <w:rPr>
          <w:rFonts w:ascii="Times New Roman" w:hAnsi="Times New Roman" w:cs="Times New Roman"/>
          <w:sz w:val="24"/>
          <w:szCs w:val="24"/>
        </w:rPr>
        <w:t xml:space="preserve">Procedura zgłoszeń wewnętrznych (załącznik Nr 1 do zarządzenia Nr 58/2024 Starosty Pułtuskiego z dnia 18 września 2024 r. w sprawie wprowadzenia Regulaminu dotyczącego przyjmowania zgłoszeń wewnętrznych oraz podejmowania działań następczych) dostępna jest w Biuletynie Informacji Publicznej Powiatu Pułtuskiego – Starostwa Powiatowego </w:t>
      </w:r>
      <w:r w:rsidR="00E02F65">
        <w:rPr>
          <w:rFonts w:ascii="Times New Roman" w:hAnsi="Times New Roman" w:cs="Times New Roman"/>
          <w:sz w:val="24"/>
          <w:szCs w:val="24"/>
        </w:rPr>
        <w:br/>
      </w:r>
      <w:r w:rsidRPr="00A9776A">
        <w:rPr>
          <w:rFonts w:ascii="Times New Roman" w:hAnsi="Times New Roman" w:cs="Times New Roman"/>
          <w:sz w:val="24"/>
          <w:szCs w:val="24"/>
        </w:rPr>
        <w:t xml:space="preserve">w Pułtusku w zakładce Urząd Starostwa </w:t>
      </w:r>
      <w:r w:rsidRPr="00A9776A">
        <w:sym w:font="Symbol" w:char="F0AE"/>
      </w:r>
      <w:r w:rsidRPr="00A9776A">
        <w:rPr>
          <w:rFonts w:ascii="Times New Roman" w:hAnsi="Times New Roman" w:cs="Times New Roman"/>
          <w:sz w:val="24"/>
          <w:szCs w:val="24"/>
        </w:rPr>
        <w:t xml:space="preserve"> Prawo lokalne </w:t>
      </w:r>
      <w:r w:rsidRPr="00A9776A">
        <w:sym w:font="Symbol" w:char="F0AE"/>
      </w:r>
      <w:r w:rsidRPr="00A9776A">
        <w:rPr>
          <w:rFonts w:ascii="Times New Roman" w:hAnsi="Times New Roman" w:cs="Times New Roman"/>
          <w:sz w:val="24"/>
          <w:szCs w:val="24"/>
        </w:rPr>
        <w:t xml:space="preserve"> Zarządzenia Starosty Pułtuskiego </w:t>
      </w:r>
      <w:r w:rsidRPr="00A9776A">
        <w:sym w:font="Symbol" w:char="F0AE"/>
      </w:r>
      <w:r w:rsidRPr="00A9776A">
        <w:rPr>
          <w:rFonts w:ascii="Times New Roman" w:hAnsi="Times New Roman" w:cs="Times New Roman"/>
          <w:sz w:val="24"/>
          <w:szCs w:val="24"/>
        </w:rPr>
        <w:t xml:space="preserve"> 2024 rok </w:t>
      </w:r>
      <w:r w:rsidRPr="00A9776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9" w:history="1">
        <w:r w:rsidRPr="00A9776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https://bip.powiatpultuski.pl/index//id/1118</w:t>
        </w:r>
      </w:hyperlink>
      <w:r w:rsidRPr="00A9776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C5DA0D7" w14:textId="24D0DF7B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A977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F02D00" w14:textId="76B5D93C" w:rsidR="00BB6DBF" w:rsidRDefault="00FF50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umowie stosuje się przepisy powszechnie obowiązujące.</w:t>
      </w:r>
    </w:p>
    <w:p w14:paraId="7EFB2B1E" w14:textId="13B134D1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A977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B2211A" w14:textId="43BC2A9A" w:rsidR="00BB6DBF" w:rsidRDefault="00FF50C2" w:rsidP="005E6F7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</w:t>
      </w:r>
      <w:r w:rsidR="005E6F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ze stron.</w:t>
      </w:r>
    </w:p>
    <w:p w14:paraId="40AC9805" w14:textId="77777777" w:rsidR="00BB6DBF" w:rsidRDefault="00FF50C2" w:rsidP="00795DB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203F58B9" w14:textId="691C0393" w:rsidR="00AF2EF0" w:rsidRDefault="00AF2EF0" w:rsidP="00795DB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i obowiązków (w tym wierzytelności) wymaga pisemnej zgody Najemcy.</w:t>
      </w:r>
    </w:p>
    <w:p w14:paraId="1A9043D4" w14:textId="6AA88E55" w:rsidR="00AF2EF0" w:rsidRDefault="00AF2EF0" w:rsidP="00795DB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mogące wyniknąć w toku realizacji niniejszej umowy strony podają pod rozstrzygnięcie Sądu właściwego miejscowo ze względu na siedzibę Najemcy.</w:t>
      </w:r>
    </w:p>
    <w:p w14:paraId="3850CCC9" w14:textId="77777777" w:rsidR="00BB6DBF" w:rsidRDefault="00BB6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D141D" w14:textId="77777777" w:rsidR="00BB6DBF" w:rsidRDefault="00BB6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94EE2" w14:textId="77777777" w:rsidR="00BB6DBF" w:rsidRDefault="00BB6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436B3" w14:textId="77777777" w:rsidR="00BB6DBF" w:rsidRDefault="00FF50C2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NAJEMCA                                                                            WYNAJMUJĄCY</w:t>
      </w:r>
    </w:p>
    <w:sectPr w:rsidR="00BB6DBF" w:rsidSect="002975F3">
      <w:head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DEB7A" w14:textId="77777777" w:rsidR="000763E9" w:rsidRDefault="000763E9" w:rsidP="00794829">
      <w:pPr>
        <w:spacing w:after="0" w:line="240" w:lineRule="auto"/>
      </w:pPr>
      <w:r>
        <w:separator/>
      </w:r>
    </w:p>
  </w:endnote>
  <w:endnote w:type="continuationSeparator" w:id="0">
    <w:p w14:paraId="1C425510" w14:textId="77777777" w:rsidR="000763E9" w:rsidRDefault="000763E9" w:rsidP="0079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17E5B" w14:textId="77777777" w:rsidR="000763E9" w:rsidRDefault="000763E9" w:rsidP="00794829">
      <w:pPr>
        <w:spacing w:after="0" w:line="240" w:lineRule="auto"/>
      </w:pPr>
      <w:r>
        <w:separator/>
      </w:r>
    </w:p>
  </w:footnote>
  <w:footnote w:type="continuationSeparator" w:id="0">
    <w:p w14:paraId="44D636C1" w14:textId="77777777" w:rsidR="000763E9" w:rsidRDefault="000763E9" w:rsidP="0079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1EE2" w14:textId="77777777" w:rsidR="00133ED5" w:rsidRDefault="00133ED5">
    <w:pPr>
      <w:pStyle w:val="Nagwek"/>
      <w:rPr>
        <w:rFonts w:asciiTheme="minorHAnsi" w:hAnsiTheme="minorHAnsi" w:cstheme="minorHAnsi"/>
        <w:sz w:val="20"/>
        <w:szCs w:val="20"/>
      </w:rPr>
    </w:pPr>
  </w:p>
  <w:p w14:paraId="4CE76471" w14:textId="50823A48" w:rsidR="00794829" w:rsidRPr="00133ED5" w:rsidRDefault="00794829" w:rsidP="00133ED5">
    <w:pPr>
      <w:pStyle w:val="Nagwek"/>
      <w:jc w:val="right"/>
      <w:rPr>
        <w:rFonts w:asciiTheme="minorHAnsi" w:hAnsiTheme="minorHAnsi" w:cstheme="minorHAnsi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0F39"/>
    <w:multiLevelType w:val="hybridMultilevel"/>
    <w:tmpl w:val="771CF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777"/>
    <w:multiLevelType w:val="hybridMultilevel"/>
    <w:tmpl w:val="8A26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05BA"/>
    <w:multiLevelType w:val="multilevel"/>
    <w:tmpl w:val="B29CB84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065F32"/>
    <w:multiLevelType w:val="multilevel"/>
    <w:tmpl w:val="83AE13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84A9F"/>
    <w:multiLevelType w:val="multilevel"/>
    <w:tmpl w:val="011CD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0745">
    <w:abstractNumId w:val="2"/>
  </w:num>
  <w:num w:numId="2" w16cid:durableId="988092343">
    <w:abstractNumId w:val="5"/>
  </w:num>
  <w:num w:numId="3" w16cid:durableId="1470705794">
    <w:abstractNumId w:val="3"/>
  </w:num>
  <w:num w:numId="4" w16cid:durableId="1980112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6841636">
    <w:abstractNumId w:val="4"/>
  </w:num>
  <w:num w:numId="6" w16cid:durableId="2132553347">
    <w:abstractNumId w:val="1"/>
  </w:num>
  <w:num w:numId="7" w16cid:durableId="153932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BF"/>
    <w:rsid w:val="000131BE"/>
    <w:rsid w:val="000154F7"/>
    <w:rsid w:val="00032A33"/>
    <w:rsid w:val="00033E9E"/>
    <w:rsid w:val="00061F7B"/>
    <w:rsid w:val="00065150"/>
    <w:rsid w:val="000763E9"/>
    <w:rsid w:val="0008226D"/>
    <w:rsid w:val="000D407F"/>
    <w:rsid w:val="00105A81"/>
    <w:rsid w:val="00133ED5"/>
    <w:rsid w:val="00155D9B"/>
    <w:rsid w:val="001F547D"/>
    <w:rsid w:val="001F7B27"/>
    <w:rsid w:val="00204D38"/>
    <w:rsid w:val="00205386"/>
    <w:rsid w:val="00217A34"/>
    <w:rsid w:val="0023093D"/>
    <w:rsid w:val="00263901"/>
    <w:rsid w:val="00265F24"/>
    <w:rsid w:val="00292F2C"/>
    <w:rsid w:val="002975F3"/>
    <w:rsid w:val="002B1F6B"/>
    <w:rsid w:val="002C1BC7"/>
    <w:rsid w:val="003055CE"/>
    <w:rsid w:val="00310BBD"/>
    <w:rsid w:val="003226F5"/>
    <w:rsid w:val="00336E16"/>
    <w:rsid w:val="0038117F"/>
    <w:rsid w:val="003929A2"/>
    <w:rsid w:val="003D19B1"/>
    <w:rsid w:val="003E64CF"/>
    <w:rsid w:val="004208EC"/>
    <w:rsid w:val="00433B57"/>
    <w:rsid w:val="00457E42"/>
    <w:rsid w:val="00496D60"/>
    <w:rsid w:val="004C3EE1"/>
    <w:rsid w:val="004F4DA7"/>
    <w:rsid w:val="004F598E"/>
    <w:rsid w:val="00562917"/>
    <w:rsid w:val="0056418A"/>
    <w:rsid w:val="005713E7"/>
    <w:rsid w:val="005E6F70"/>
    <w:rsid w:val="00606093"/>
    <w:rsid w:val="00674CEB"/>
    <w:rsid w:val="006F24B0"/>
    <w:rsid w:val="0071019C"/>
    <w:rsid w:val="00794829"/>
    <w:rsid w:val="00795DB6"/>
    <w:rsid w:val="007D00AA"/>
    <w:rsid w:val="007D297A"/>
    <w:rsid w:val="007E5595"/>
    <w:rsid w:val="0083437D"/>
    <w:rsid w:val="008605BD"/>
    <w:rsid w:val="008631C4"/>
    <w:rsid w:val="00866261"/>
    <w:rsid w:val="0088053D"/>
    <w:rsid w:val="008B2FFD"/>
    <w:rsid w:val="008C1FD0"/>
    <w:rsid w:val="008F75F9"/>
    <w:rsid w:val="00937B86"/>
    <w:rsid w:val="00954629"/>
    <w:rsid w:val="00956FE3"/>
    <w:rsid w:val="00971488"/>
    <w:rsid w:val="00991D36"/>
    <w:rsid w:val="009A723C"/>
    <w:rsid w:val="00A129C1"/>
    <w:rsid w:val="00A5098E"/>
    <w:rsid w:val="00A63236"/>
    <w:rsid w:val="00A83BF6"/>
    <w:rsid w:val="00A9776A"/>
    <w:rsid w:val="00AC533D"/>
    <w:rsid w:val="00AC7923"/>
    <w:rsid w:val="00AD359D"/>
    <w:rsid w:val="00AF2EF0"/>
    <w:rsid w:val="00B02B79"/>
    <w:rsid w:val="00B51B76"/>
    <w:rsid w:val="00B66499"/>
    <w:rsid w:val="00B6711A"/>
    <w:rsid w:val="00B831E6"/>
    <w:rsid w:val="00BB6DBF"/>
    <w:rsid w:val="00C30776"/>
    <w:rsid w:val="00C3421B"/>
    <w:rsid w:val="00C8052B"/>
    <w:rsid w:val="00D466E1"/>
    <w:rsid w:val="00D76101"/>
    <w:rsid w:val="00DA2F7E"/>
    <w:rsid w:val="00DA583A"/>
    <w:rsid w:val="00DB0AAD"/>
    <w:rsid w:val="00DB5294"/>
    <w:rsid w:val="00E02F65"/>
    <w:rsid w:val="00E6506E"/>
    <w:rsid w:val="00E7280B"/>
    <w:rsid w:val="00E8744A"/>
    <w:rsid w:val="00E87E6D"/>
    <w:rsid w:val="00EB10BF"/>
    <w:rsid w:val="00EB41F2"/>
    <w:rsid w:val="00F37D19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1507D"/>
  <w15:docId w15:val="{FC1827A0-4F87-4657-A916-42040811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A23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9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829"/>
  </w:style>
  <w:style w:type="character" w:styleId="Hipercze">
    <w:name w:val="Hyperlink"/>
    <w:basedOn w:val="Domylnaczcionkaakapitu"/>
    <w:uiPriority w:val="99"/>
    <w:unhideWhenUsed/>
    <w:rsid w:val="00A977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7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pultu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gnalista@powiatpultu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powiatpultuski.pl/index/id/11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dc:description/>
  <cp:lastModifiedBy>Łukasz Nowakowski</cp:lastModifiedBy>
  <cp:revision>85</cp:revision>
  <cp:lastPrinted>2021-08-20T07:19:00Z</cp:lastPrinted>
  <dcterms:created xsi:type="dcterms:W3CDTF">2019-12-16T07:32:00Z</dcterms:created>
  <dcterms:modified xsi:type="dcterms:W3CDTF">2025-02-05T07:11:00Z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