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A8D" w:rsidRDefault="00DE35B5" w:rsidP="005E6A67">
      <w:pPr>
        <w:spacing w:after="490" w:line="265" w:lineRule="auto"/>
        <w:ind w:left="10" w:right="-9" w:hanging="10"/>
        <w:jc w:val="center"/>
      </w:pPr>
      <w:r>
        <w:rPr>
          <w:rFonts w:ascii="Times New Roman" w:eastAsia="Times New Roman" w:hAnsi="Times New Roman" w:cs="Times New Roman"/>
          <w:color w:val="181717"/>
          <w:sz w:val="18"/>
        </w:rPr>
        <w:tab/>
      </w:r>
    </w:p>
    <w:p w:rsidR="00372A8D" w:rsidRDefault="00DE35B5">
      <w:pPr>
        <w:spacing w:after="0"/>
        <w:ind w:left="2289"/>
      </w:pPr>
      <w:r>
        <w:rPr>
          <w:rFonts w:ascii="Arial" w:eastAsia="Arial" w:hAnsi="Arial" w:cs="Arial"/>
          <w:b/>
          <w:sz w:val="15"/>
        </w:rPr>
        <w:t xml:space="preserve">Wniosek o udostępnienie materiałów powiatowego zasobu geodezyjnego i kartograficznego </w:t>
      </w:r>
    </w:p>
    <w:tbl>
      <w:tblPr>
        <w:tblStyle w:val="TableGrid"/>
        <w:tblW w:w="9652" w:type="dxa"/>
        <w:tblInd w:w="95" w:type="dxa"/>
        <w:tblCellMar>
          <w:top w:w="33" w:type="dxa"/>
          <w:left w:w="27" w:type="dxa"/>
          <w:right w:w="107" w:type="dxa"/>
        </w:tblCellMar>
        <w:tblLook w:val="04A0" w:firstRow="1" w:lastRow="0" w:firstColumn="1" w:lastColumn="0" w:noHBand="0" w:noVBand="1"/>
      </w:tblPr>
      <w:tblGrid>
        <w:gridCol w:w="179"/>
        <w:gridCol w:w="179"/>
        <w:gridCol w:w="3784"/>
        <w:gridCol w:w="167"/>
        <w:gridCol w:w="179"/>
        <w:gridCol w:w="1140"/>
        <w:gridCol w:w="2897"/>
        <w:gridCol w:w="1127"/>
      </w:tblGrid>
      <w:tr w:rsidR="00372A8D">
        <w:trPr>
          <w:trHeight w:val="255"/>
        </w:trPr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1. Imię i nazwisko / Nazwa oraz adres wnioskodawcy </w:t>
            </w:r>
          </w:p>
        </w:tc>
        <w:tc>
          <w:tcPr>
            <w:tcW w:w="16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4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2. Data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left="90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Formularz </w:t>
            </w:r>
          </w:p>
        </w:tc>
      </w:tr>
      <w:tr w:rsidR="00372A8D">
        <w:trPr>
          <w:trHeight w:val="287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9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40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  <w:tc>
          <w:tcPr>
            <w:tcW w:w="1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left="9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P </w:t>
            </w:r>
          </w:p>
        </w:tc>
      </w:tr>
      <w:tr w:rsidR="00372A8D">
        <w:trPr>
          <w:trHeight w:val="364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5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right="8"/>
            </w:pPr>
            <w:r>
              <w:rPr>
                <w:rFonts w:ascii="Arial" w:eastAsia="Arial" w:hAnsi="Arial" w:cs="Arial"/>
                <w:sz w:val="11"/>
              </w:rPr>
              <w:t xml:space="preserve"> 3. Adresat wniosku – nazwa i adres organu lub jednostki organizacyjnej, która w imieniu organu      prowadzi państwowy zasób geodezyjny i kartograficzny </w:t>
            </w:r>
          </w:p>
        </w:tc>
      </w:tr>
      <w:tr w:rsidR="00372A8D">
        <w:trPr>
          <w:trHeight w:val="169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51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</w:tr>
      <w:tr w:rsidR="00372A8D">
        <w:trPr>
          <w:trHeight w:val="236"/>
        </w:trPr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4. Dane kontaktowe wnioskodawcy (nr telefonu / adres poczty elektronicznej)*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</w:tr>
      <w:tr w:rsidR="00372A8D">
        <w:trPr>
          <w:trHeight w:val="300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</w:tr>
      <w:tr w:rsidR="00372A8D">
        <w:trPr>
          <w:trHeight w:val="224"/>
        </w:trPr>
        <w:tc>
          <w:tcPr>
            <w:tcW w:w="41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5. Oznaczenie wniosku nadane przez wnioskodawcę*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5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6. Oznaczenie kancelaryjne wniosku nadane przez adresata wniosku </w:t>
            </w:r>
          </w:p>
        </w:tc>
      </w:tr>
      <w:tr w:rsidR="00372A8D">
        <w:trPr>
          <w:trHeight w:val="255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9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5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</w:tcPr>
          <w:p w:rsidR="00372A8D" w:rsidRDefault="00DE35B5">
            <w:pPr>
              <w:ind w:left="93"/>
              <w:jc w:val="center"/>
            </w:pPr>
            <w:r>
              <w:rPr>
                <w:rFonts w:ascii="Arial" w:eastAsia="Arial" w:hAnsi="Arial" w:cs="Arial"/>
                <w:color w:val="BFBFBF"/>
                <w:sz w:val="10"/>
              </w:rPr>
              <w:t>Pole wypełnia adresat wniosku</w:t>
            </w:r>
          </w:p>
        </w:tc>
      </w:tr>
      <w:tr w:rsidR="00372A8D">
        <w:trPr>
          <w:trHeight w:val="224"/>
        </w:trPr>
        <w:tc>
          <w:tcPr>
            <w:tcW w:w="9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7. Określenie materiałów będących przedmiotem wniosku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 </w:t>
            </w:r>
          </w:p>
        </w:tc>
      </w:tr>
      <w:tr w:rsidR="00372A8D">
        <w:trPr>
          <w:trHeight w:val="1229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DE35B5">
            <w:pPr>
              <w:spacing w:line="456" w:lineRule="auto"/>
              <w:ind w:left="12" w:right="2500"/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Mapa zasadnicza lub mapa ewidencji gruntów i budynków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ab/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Rejestr cen nieruchomości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6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Baza danych ewidencji gruntów i budynków (</w:t>
            </w:r>
            <w:proofErr w:type="spellStart"/>
            <w:r>
              <w:rPr>
                <w:rFonts w:ascii="Arial" w:eastAsia="Arial" w:hAnsi="Arial" w:cs="Arial"/>
                <w:sz w:val="11"/>
              </w:rPr>
              <w:t>EGiB</w:t>
            </w:r>
            <w:proofErr w:type="spellEnd"/>
            <w:r>
              <w:rPr>
                <w:rFonts w:ascii="Arial" w:eastAsia="Arial" w:hAnsi="Arial" w:cs="Arial"/>
                <w:sz w:val="11"/>
              </w:rPr>
              <w:t>)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3 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ab/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Raporty tworzone na podstawie bazy danych EGiB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7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Baza danych geodezyjnej ewidencji sieci uzbrojenia terenu (GESUT)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4 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ab/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Inne materiały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8 </w:t>
            </w:r>
          </w:p>
          <w:p w:rsidR="00372A8D" w:rsidRDefault="00DE35B5">
            <w:pPr>
              <w:ind w:left="12" w:right="5627" w:firstLine="167"/>
            </w:pPr>
            <w:r>
              <w:rPr>
                <w:rFonts w:ascii="Arial" w:eastAsia="Arial" w:hAnsi="Arial" w:cs="Arial"/>
                <w:sz w:val="11"/>
              </w:rPr>
              <w:t xml:space="preserve">Baza danych obiektów topograficznych o szczegółowości zapewniającej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tworzenie standardowych opracowań kartograficznych w skalach 1:500 - 1:5000 (BDOT500)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5 </w:t>
            </w:r>
          </w:p>
        </w:tc>
      </w:tr>
      <w:tr w:rsidR="00372A8D">
        <w:trPr>
          <w:trHeight w:val="224"/>
        </w:trPr>
        <w:tc>
          <w:tcPr>
            <w:tcW w:w="9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8. Cel pobrania materiałów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9 </w:t>
            </w:r>
          </w:p>
        </w:tc>
      </w:tr>
      <w:tr w:rsidR="00372A8D">
        <w:trPr>
          <w:trHeight w:val="224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83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8a. Udostępnienie odpłatne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left="85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Współczynnik CL </w:t>
            </w:r>
          </w:p>
        </w:tc>
      </w:tr>
      <w:tr w:rsidR="00372A8D">
        <w:trPr>
          <w:trHeight w:val="1071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81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431" w:rsidRDefault="00DE35B5">
            <w:pPr>
              <w:ind w:left="12" w:right="1171"/>
              <w:rPr>
                <w:rFonts w:ascii="Arial" w:eastAsia="Arial" w:hAnsi="Arial" w:cs="Arial"/>
                <w:sz w:val="11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dla potrzeb własnych niezwiązanych z działalnością gospodarczą, bez prawa publikacji w sieci Internet </w:t>
            </w:r>
          </w:p>
          <w:p w:rsidR="002B6431" w:rsidRDefault="002B6431" w:rsidP="002B6431">
            <w:pPr>
              <w:ind w:left="12" w:right="1171"/>
              <w:rPr>
                <w:rFonts w:ascii="Wingdings" w:eastAsia="Wingdings" w:hAnsi="Wingdings" w:cs="Wingdings"/>
                <w:sz w:val="13"/>
              </w:rPr>
            </w:pPr>
          </w:p>
          <w:p w:rsidR="002B6431" w:rsidRDefault="00DE35B5" w:rsidP="002B6431">
            <w:pPr>
              <w:ind w:left="12" w:right="1171"/>
              <w:rPr>
                <w:rFonts w:ascii="Arial" w:eastAsia="Arial" w:hAnsi="Arial" w:cs="Arial"/>
                <w:sz w:val="11"/>
                <w:vertAlign w:val="superscript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wykonania wyceny nieruchomości – rzeczoznawcom majątkowym (dotyczy tylko rejestru cen nieruchomości)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6 </w:t>
            </w:r>
          </w:p>
          <w:p w:rsidR="002B6431" w:rsidRDefault="002B6431" w:rsidP="002B6431">
            <w:pPr>
              <w:ind w:left="12" w:right="1171"/>
              <w:rPr>
                <w:rFonts w:ascii="Wingdings" w:eastAsia="Wingdings" w:hAnsi="Wingdings" w:cs="Wingdings"/>
                <w:sz w:val="13"/>
              </w:rPr>
            </w:pPr>
          </w:p>
          <w:p w:rsidR="002B6431" w:rsidRDefault="00DE35B5" w:rsidP="002B6431">
            <w:pPr>
              <w:ind w:left="12" w:right="1171"/>
              <w:rPr>
                <w:rFonts w:ascii="Arial" w:eastAsia="Arial" w:hAnsi="Arial" w:cs="Arial"/>
                <w:sz w:val="11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dla dowolnych potrzeb </w:t>
            </w:r>
          </w:p>
          <w:p w:rsidR="002B6431" w:rsidRDefault="002B6431" w:rsidP="002B6431">
            <w:pPr>
              <w:ind w:right="1171"/>
              <w:rPr>
                <w:rFonts w:ascii="Arial" w:eastAsia="Arial" w:hAnsi="Arial" w:cs="Arial"/>
                <w:sz w:val="11"/>
              </w:rPr>
            </w:pPr>
          </w:p>
          <w:p w:rsidR="00372A8D" w:rsidRPr="002B6431" w:rsidRDefault="00DE35B5" w:rsidP="002B6431">
            <w:pPr>
              <w:ind w:left="12" w:right="1171"/>
              <w:rPr>
                <w:rFonts w:ascii="Arial" w:eastAsia="Arial" w:hAnsi="Arial" w:cs="Arial"/>
                <w:sz w:val="11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kolejnego udostępnienia zbiorów danych dotyczących sieci uzbrojenia terenu podmiotowi władającemu siecią uzbrojenia terenu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10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DE35B5">
            <w:pPr>
              <w:spacing w:after="130"/>
              <w:ind w:left="85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1.0 </w:t>
            </w:r>
          </w:p>
          <w:p w:rsidR="00372A8D" w:rsidRDefault="00DE35B5">
            <w:pPr>
              <w:spacing w:after="130"/>
              <w:ind w:left="85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1.0 </w:t>
            </w:r>
          </w:p>
          <w:p w:rsidR="00372A8D" w:rsidRDefault="00DE35B5">
            <w:pPr>
              <w:spacing w:after="130"/>
              <w:ind w:left="85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2.0 </w:t>
            </w:r>
          </w:p>
          <w:p w:rsidR="00372A8D" w:rsidRDefault="00DE35B5">
            <w:pPr>
              <w:ind w:left="85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0.1 </w:t>
            </w:r>
          </w:p>
        </w:tc>
      </w:tr>
      <w:tr w:rsidR="00372A8D">
        <w:trPr>
          <w:trHeight w:val="224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8b. Udostępnienie nieodpłatne w postaci elektronicznej </w:t>
            </w:r>
          </w:p>
        </w:tc>
      </w:tr>
      <w:tr w:rsidR="00372A8D">
        <w:trPr>
          <w:trHeight w:val="1179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2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6431" w:rsidRDefault="00DE35B5">
            <w:pPr>
              <w:ind w:left="12" w:right="1434"/>
              <w:rPr>
                <w:rFonts w:ascii="Arial" w:eastAsia="Arial" w:hAnsi="Arial" w:cs="Arial"/>
                <w:sz w:val="11"/>
                <w:vertAlign w:val="superscript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na cele edukacyjne jednostkom organizacyjnym wchodzącym w skład systemu oświaty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11</w:t>
            </w:r>
            <w:r>
              <w:rPr>
                <w:rFonts w:ascii="Arial" w:eastAsia="Arial" w:hAnsi="Arial" w:cs="Arial"/>
                <w:sz w:val="11"/>
              </w:rPr>
              <w:t>, uczelniom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12</w:t>
            </w:r>
            <w:r>
              <w:rPr>
                <w:rFonts w:ascii="Arial" w:eastAsia="Arial" w:hAnsi="Arial" w:cs="Arial"/>
                <w:sz w:val="11"/>
              </w:rPr>
              <w:t>, podmiotom pożytku publicznego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13</w:t>
            </w:r>
          </w:p>
          <w:p w:rsidR="002B6431" w:rsidRDefault="00DE35B5">
            <w:pPr>
              <w:ind w:left="12" w:right="1434"/>
              <w:rPr>
                <w:rFonts w:ascii="Arial" w:eastAsia="Arial" w:hAnsi="Arial" w:cs="Arial"/>
                <w:sz w:val="11"/>
                <w:vertAlign w:val="superscript"/>
              </w:rPr>
            </w:pP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prowadzenia badań naukowych/prac rozwojowych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>14</w:t>
            </w:r>
          </w:p>
          <w:p w:rsidR="002B6431" w:rsidRDefault="00DE35B5">
            <w:pPr>
              <w:ind w:left="12" w:right="1434"/>
              <w:rPr>
                <w:rFonts w:ascii="Arial" w:eastAsia="Arial" w:hAnsi="Arial" w:cs="Arial"/>
                <w:sz w:val="11"/>
                <w:vertAlign w:val="superscript"/>
              </w:rPr>
            </w:pP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realizacji ustawowych zadań w zakresie ochrony bezpieczeństwa wewnętrznego państwa i jego porządku konstytucyjnego – sł</w:t>
            </w:r>
            <w:r w:rsidR="002B6431">
              <w:rPr>
                <w:rFonts w:ascii="Arial" w:eastAsia="Arial" w:hAnsi="Arial" w:cs="Arial"/>
                <w:sz w:val="11"/>
              </w:rPr>
              <w:t>użbom specjalnym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15 </w:t>
            </w:r>
          </w:p>
          <w:p w:rsidR="002B6431" w:rsidRDefault="00DE35B5">
            <w:pPr>
              <w:ind w:left="12" w:right="1434"/>
              <w:rPr>
                <w:rFonts w:ascii="Arial" w:eastAsia="Arial" w:hAnsi="Arial" w:cs="Arial"/>
                <w:sz w:val="11"/>
              </w:rPr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realizacji zadań w zakresie obronności państwa – Ministrowi Obrony Narodowej</w:t>
            </w:r>
          </w:p>
          <w:p w:rsidR="00372A8D" w:rsidRDefault="00DE35B5">
            <w:pPr>
              <w:ind w:left="12" w:right="1434"/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w celu pierwszego udostępnienia zbiorów danych dotyczących sieci uzbrojenia terenu podmiotowi władającemu siecią uzbrojenia terenu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10 </w:t>
            </w:r>
          </w:p>
        </w:tc>
      </w:tr>
      <w:tr w:rsidR="00372A8D">
        <w:trPr>
          <w:trHeight w:val="224"/>
        </w:trPr>
        <w:tc>
          <w:tcPr>
            <w:tcW w:w="9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 9. Osoba wyznaczona do kontaktu ze strony wnioskodawcy* </w:t>
            </w:r>
          </w:p>
        </w:tc>
      </w:tr>
      <w:tr w:rsidR="00372A8D">
        <w:trPr>
          <w:trHeight w:val="300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DE35B5">
            <w:pPr>
              <w:ind w:left="77"/>
              <w:jc w:val="center"/>
            </w:pPr>
            <w:r>
              <w:rPr>
                <w:rFonts w:ascii="Arial" w:eastAsia="Arial" w:hAnsi="Arial" w:cs="Arial"/>
                <w:sz w:val="11"/>
              </w:rPr>
              <w:t xml:space="preserve">Imię i nazwisko:……………………………………….                  E-mail:……………………………………….                  Telefon:……………………………………….  </w:t>
            </w:r>
          </w:p>
        </w:tc>
      </w:tr>
      <w:tr w:rsidR="00372A8D">
        <w:trPr>
          <w:trHeight w:val="224"/>
        </w:trPr>
        <w:tc>
          <w:tcPr>
            <w:tcW w:w="9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10. Sposób udostępnienia materiałów** </w:t>
            </w:r>
          </w:p>
        </w:tc>
      </w:tr>
      <w:tr w:rsidR="00372A8D">
        <w:trPr>
          <w:trHeight w:val="815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54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DE35B5" w:rsidP="00690EB8">
            <w:pPr>
              <w:numPr>
                <w:ilvl w:val="0"/>
                <w:numId w:val="1"/>
              </w:numPr>
              <w:spacing w:after="77"/>
              <w:ind w:right="436" w:hanging="167"/>
            </w:pPr>
            <w:r>
              <w:rPr>
                <w:rFonts w:ascii="Arial" w:eastAsia="Arial" w:hAnsi="Arial" w:cs="Arial"/>
                <w:sz w:val="11"/>
              </w:rPr>
              <w:t xml:space="preserve">odbiór osobisty </w:t>
            </w:r>
            <w:r>
              <w:rPr>
                <w:rFonts w:ascii="Arial" w:eastAsia="Arial" w:hAnsi="Arial" w:cs="Arial"/>
                <w:sz w:val="11"/>
              </w:rPr>
              <w:tab/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usługa sieciowa udostępniania </w:t>
            </w:r>
          </w:p>
          <w:p w:rsidR="00372A8D" w:rsidRDefault="00DE35B5" w:rsidP="00690EB8">
            <w:pPr>
              <w:numPr>
                <w:ilvl w:val="0"/>
                <w:numId w:val="1"/>
              </w:numPr>
              <w:ind w:right="436" w:hanging="167"/>
            </w:pPr>
            <w:r>
              <w:rPr>
                <w:rFonts w:ascii="Arial" w:eastAsia="Arial" w:hAnsi="Arial" w:cs="Arial"/>
                <w:sz w:val="11"/>
              </w:rPr>
              <w:t xml:space="preserve">wysyłka pod wskazany adres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>udostępnienie na serwerze FTP organu</w:t>
            </w:r>
            <w:r>
              <w:rPr>
                <w:rFonts w:ascii="Arial" w:eastAsia="Arial" w:hAnsi="Arial" w:cs="Arial"/>
                <w:sz w:val="11"/>
                <w:vertAlign w:val="superscript"/>
              </w:rPr>
              <w:t xml:space="preserve">16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jak w nagłówku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wysyłka na wskazany adres e-mail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11"/>
              </w:rPr>
              <w:t xml:space="preserve">inny: …………………..…………. 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6431" w:rsidRDefault="00DE35B5">
            <w:pPr>
              <w:ind w:left="42" w:right="1678" w:firstLine="194"/>
              <w:rPr>
                <w:rFonts w:ascii="Arial" w:eastAsia="Arial" w:hAnsi="Arial" w:cs="Arial"/>
                <w:sz w:val="11"/>
              </w:rPr>
            </w:pPr>
            <w:r>
              <w:rPr>
                <w:rFonts w:ascii="Arial" w:eastAsia="Arial" w:hAnsi="Arial" w:cs="Arial"/>
                <w:sz w:val="11"/>
              </w:rPr>
              <w:t>udostępnienie materiałów na nośniku</w:t>
            </w:r>
          </w:p>
          <w:p w:rsidR="00372A8D" w:rsidRDefault="00DE35B5">
            <w:pPr>
              <w:ind w:left="42" w:right="1678" w:firstLine="194"/>
            </w:pPr>
            <w:r>
              <w:rPr>
                <w:rFonts w:ascii="Arial" w:eastAsia="Arial" w:hAnsi="Arial" w:cs="Arial"/>
                <w:sz w:val="11"/>
              </w:rPr>
              <w:t xml:space="preserve">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ab/>
            </w:r>
            <w:r>
              <w:rPr>
                <w:rFonts w:ascii="Arial" w:eastAsia="Arial" w:hAnsi="Arial" w:cs="Arial"/>
                <w:sz w:val="11"/>
                <w:vertAlign w:val="subscript"/>
              </w:rPr>
              <w:t xml:space="preserve">17 </w:t>
            </w:r>
            <w:r>
              <w:rPr>
                <w:rFonts w:ascii="Arial" w:eastAsia="Arial" w:hAnsi="Arial" w:cs="Arial"/>
                <w:sz w:val="11"/>
              </w:rPr>
              <w:t>dostarczonym przez wnioskodawcę</w:t>
            </w:r>
          </w:p>
        </w:tc>
      </w:tr>
      <w:tr w:rsidR="00372A8D">
        <w:trPr>
          <w:trHeight w:val="224"/>
        </w:trPr>
        <w:tc>
          <w:tcPr>
            <w:tcW w:w="965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1"/>
              </w:rPr>
              <w:t xml:space="preserve">11. Dodatkowe wyjaśnienia i uwagi wnioskodawcy* </w:t>
            </w:r>
          </w:p>
        </w:tc>
      </w:tr>
      <w:tr w:rsidR="00372A8D">
        <w:trPr>
          <w:trHeight w:val="427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F31FE7">
            <w:r w:rsidRPr="00F31FE7">
              <w:t xml:space="preserve">  Zapoznałam/zapoznałem się z klauzulą informacyjną o przetwarzaniu danych osobowych</w:t>
            </w:r>
          </w:p>
        </w:tc>
      </w:tr>
      <w:tr w:rsidR="00372A8D">
        <w:trPr>
          <w:trHeight w:val="179"/>
        </w:trPr>
        <w:tc>
          <w:tcPr>
            <w:tcW w:w="4309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5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2"/>
              </w:rPr>
              <w:t>12. Imię i nazwisko oraz podpis wnioskodawcy</w:t>
            </w:r>
            <w:r>
              <w:rPr>
                <w:rFonts w:ascii="Arial" w:eastAsia="Arial" w:hAnsi="Arial" w:cs="Arial"/>
                <w:sz w:val="12"/>
                <w:vertAlign w:val="superscript"/>
              </w:rPr>
              <w:t xml:space="preserve">18 </w:t>
            </w:r>
          </w:p>
        </w:tc>
      </w:tr>
      <w:tr w:rsidR="00372A8D">
        <w:trPr>
          <w:trHeight w:val="767"/>
        </w:trPr>
        <w:tc>
          <w:tcPr>
            <w:tcW w:w="430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51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2A8D" w:rsidRDefault="00372A8D"/>
        </w:tc>
      </w:tr>
    </w:tbl>
    <w:p w:rsidR="0003185C" w:rsidRDefault="0003185C">
      <w:pPr>
        <w:spacing w:after="0"/>
        <w:ind w:left="-1020" w:right="123"/>
      </w:pPr>
    </w:p>
    <w:p w:rsidR="0003185C" w:rsidRDefault="0003185C">
      <w:r>
        <w:br w:type="page"/>
      </w:r>
    </w:p>
    <w:p w:rsidR="00372A8D" w:rsidRDefault="00372A8D">
      <w:pPr>
        <w:spacing w:after="0"/>
        <w:ind w:left="-1020" w:right="123"/>
      </w:pPr>
    </w:p>
    <w:tbl>
      <w:tblPr>
        <w:tblStyle w:val="TableGrid"/>
        <w:tblW w:w="9652" w:type="dxa"/>
        <w:tblInd w:w="95" w:type="dxa"/>
        <w:tblCellMar>
          <w:top w:w="34" w:type="dxa"/>
          <w:left w:w="20" w:type="dxa"/>
          <w:right w:w="22" w:type="dxa"/>
        </w:tblCellMar>
        <w:tblLook w:val="04A0" w:firstRow="1" w:lastRow="0" w:firstColumn="1" w:lastColumn="0" w:noHBand="0" w:noVBand="1"/>
      </w:tblPr>
      <w:tblGrid>
        <w:gridCol w:w="179"/>
        <w:gridCol w:w="182"/>
        <w:gridCol w:w="9291"/>
      </w:tblGrid>
      <w:tr w:rsidR="00372A8D">
        <w:trPr>
          <w:trHeight w:val="214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left="7"/>
            </w:pPr>
            <w:r>
              <w:rPr>
                <w:rFonts w:ascii="Arial" w:eastAsia="Arial" w:hAnsi="Arial" w:cs="Arial"/>
                <w:sz w:val="12"/>
              </w:rPr>
              <w:t xml:space="preserve">Przypisy: </w:t>
            </w:r>
          </w:p>
        </w:tc>
      </w:tr>
      <w:tr w:rsidR="00372A8D">
        <w:trPr>
          <w:trHeight w:val="1387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372A8D" w:rsidRDefault="00DE35B5" w:rsidP="00690EB8">
            <w:pPr>
              <w:numPr>
                <w:ilvl w:val="0"/>
                <w:numId w:val="2"/>
              </w:numPr>
              <w:spacing w:after="10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Informacje o aktualnie dostępnych materiałach powiatowego zasobu geodezyjnego i kartograficznego udostępnia organ prowadzący ten zasób.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mapy zasadniczej lub mapy ewidencji gruntów i budynków zawarte są w formularzu P1.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>Szczegóły wniosku o udostępnienie zbioru danych bazy danych ewidencji gruntów i budynków (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EGiB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) zawarte są w formularzu P2.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10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zbioru danych bazy danych geodezyjnej ewidencji sieci uzbrojenia terenu (GESUT) zawarte są w formularzu P3.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1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zbioru danych bazy danych obiektów topograficznych o szczegółowości zapewniającej tworzenie standardowych opracowań kartograficznych w skalach 1:500 - 1:5000 (BDOT500) zawarte są w formularzu P4. 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rejestru cen nieruchomości zawarte są w formularzu P5.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raportów tworzonych na podstawie bazy danych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EGiB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 zawarte są w formularzu P6.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9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Szczegóły wniosku o udostępnienie innych materiałów zawarte są w formularzu P7.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spacing w:after="10"/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Dopuszczalne jest wskazanie tylko jednego celu. </w:t>
            </w:r>
          </w:p>
          <w:p w:rsidR="00372A8D" w:rsidRDefault="00DE35B5" w:rsidP="00690EB8">
            <w:pPr>
              <w:numPr>
                <w:ilvl w:val="0"/>
                <w:numId w:val="2"/>
              </w:numPr>
              <w:ind w:left="229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Zgodnie z art. 40a ust. 2 pkt 5 ustawy z dnia 17 maja 1989 r. – Prawo geodezyjne i kartograficzne (Dz. U. z 2020 r. poz. 276, z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. zm.). </w:t>
            </w:r>
          </w:p>
        </w:tc>
      </w:tr>
      <w:tr w:rsidR="00372A8D">
        <w:trPr>
          <w:trHeight w:val="1378"/>
        </w:trPr>
        <w:tc>
          <w:tcPr>
            <w:tcW w:w="1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182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72A8D" w:rsidRDefault="00DE35B5">
            <w:pPr>
              <w:spacing w:after="543" w:line="278" w:lineRule="auto"/>
            </w:pPr>
            <w:r>
              <w:rPr>
                <w:rFonts w:ascii="Arial" w:eastAsia="Arial" w:hAnsi="Arial" w:cs="Arial"/>
                <w:i/>
                <w:sz w:val="10"/>
              </w:rPr>
              <w:t xml:space="preserve">11. 12. 13. 14. </w:t>
            </w:r>
          </w:p>
          <w:p w:rsidR="00372A8D" w:rsidRDefault="00DE35B5">
            <w:pPr>
              <w:spacing w:after="9"/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 xml:space="preserve">15. </w:t>
            </w:r>
          </w:p>
          <w:p w:rsidR="00372A8D" w:rsidRDefault="00DE35B5">
            <w:pPr>
              <w:jc w:val="both"/>
            </w:pPr>
            <w:r>
              <w:rPr>
                <w:rFonts w:ascii="Arial" w:eastAsia="Arial" w:hAnsi="Arial" w:cs="Arial"/>
                <w:i/>
                <w:sz w:val="10"/>
              </w:rPr>
              <w:t xml:space="preserve">16. </w:t>
            </w:r>
          </w:p>
        </w:tc>
        <w:tc>
          <w:tcPr>
            <w:tcW w:w="9291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372A8D" w:rsidRDefault="00DE35B5">
            <w:pPr>
              <w:spacing w:after="9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 jednostek organizacyjnych wchodzących w skład systemu oświaty, o którym mowa w ustawie z dnia 14 grudnia 2016 r. – Prawo oświatowe (Dz. U. z 2020 r. poz. 910). </w:t>
            </w:r>
          </w:p>
          <w:p w:rsidR="00372A8D" w:rsidRDefault="00DE35B5">
            <w:pPr>
              <w:spacing w:after="9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 uczelni w rozumieniu ustawy z dnia 20 lipca 2018 r. – Prawo o szkolnictwie wyższym i nauce (Dz. U. z 2020 r. poz. 85, z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. zm.). </w:t>
            </w:r>
          </w:p>
          <w:p w:rsidR="00372A8D" w:rsidRDefault="00DE35B5">
            <w:pPr>
              <w:spacing w:after="9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 podmiotów, o których mowa w art. 3 ust. 2 i 3 ustawy z dnia 24 kwietnia 2003 r. o działalności pożytku publicznego i o wolontariacie (Dz. U. z 2020 r. poz. 1057). </w:t>
            </w:r>
          </w:p>
          <w:p w:rsidR="00372A8D" w:rsidRDefault="00DE35B5">
            <w:pPr>
              <w:spacing w:after="7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Dotyczy: </w:t>
            </w:r>
          </w:p>
          <w:p w:rsidR="00372A8D" w:rsidRDefault="00DE35B5" w:rsidP="00690EB8">
            <w:pPr>
              <w:numPr>
                <w:ilvl w:val="0"/>
                <w:numId w:val="3"/>
              </w:numPr>
              <w:spacing w:line="273" w:lineRule="auto"/>
              <w:ind w:right="38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podmiotów, o których mowa w art. 7 ust. 1 pkt 1, 2 i 4 – 7 ustawy z dnia 20 lipca 2018 r. – Prawo o szkolnictwie wyższym i nauce, oraz innych podmiotów posiadających siedzibę na terytorium Rzeczypospolitej Polskiej, będących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 26.06.2014, str. 1, z </w:t>
            </w:r>
            <w:proofErr w:type="spellStart"/>
            <w:r>
              <w:rPr>
                <w:rFonts w:ascii="Arial" w:eastAsia="Arial" w:hAnsi="Arial" w:cs="Arial"/>
                <w:i/>
                <w:sz w:val="10"/>
              </w:rPr>
              <w:t>późn</w:t>
            </w:r>
            <w:proofErr w:type="spellEnd"/>
            <w:r>
              <w:rPr>
                <w:rFonts w:ascii="Arial" w:eastAsia="Arial" w:hAnsi="Arial" w:cs="Arial"/>
                <w:i/>
                <w:sz w:val="10"/>
              </w:rPr>
              <w:t xml:space="preserve">. zm.); </w:t>
            </w:r>
          </w:p>
          <w:p w:rsidR="00372A8D" w:rsidRDefault="00DE35B5" w:rsidP="00690EB8">
            <w:pPr>
              <w:numPr>
                <w:ilvl w:val="0"/>
                <w:numId w:val="3"/>
              </w:numPr>
              <w:spacing w:after="12"/>
              <w:ind w:right="38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podmiotów, o których mowa w art. 3 ust. 2 i 3 ustawy z dnia 24 kwietnia 2003 r. o działalności pożytku publicznego i o wolontariacie. </w:t>
            </w:r>
          </w:p>
          <w:p w:rsidR="00372A8D" w:rsidRDefault="00DE35B5">
            <w:pPr>
              <w:ind w:right="2722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 służb specjalnych w rozumieniu art. 11 ustawy z dnia 24 maja 2002 r. o Agencji Bezpieczeństwa Wewnętrznego oraz Agencji Wywiadu (Dz. U. z 2020 r. poz. 27). Lub jednostki organizacyjnej, która w imieniu organu prowadzi państwowy zasób geodezyjny i kartograficzny. </w:t>
            </w:r>
          </w:p>
        </w:tc>
      </w:tr>
      <w:tr w:rsidR="00372A8D">
        <w:trPr>
          <w:trHeight w:val="1001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A8D" w:rsidRDefault="00DE35B5" w:rsidP="00690EB8">
            <w:pPr>
              <w:numPr>
                <w:ilvl w:val="0"/>
                <w:numId w:val="4"/>
              </w:numPr>
              <w:spacing w:after="10"/>
              <w:ind w:right="31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Dotyczy tylko przypadków, gdy wybrano odbiór osobisty lub wysyłkę pod wskazany adres. </w:t>
            </w:r>
          </w:p>
          <w:p w:rsidR="00372A8D" w:rsidRDefault="00DE35B5" w:rsidP="00690EB8">
            <w:pPr>
              <w:numPr>
                <w:ilvl w:val="0"/>
                <w:numId w:val="4"/>
              </w:numPr>
              <w:spacing w:after="13" w:line="274" w:lineRule="auto"/>
              <w:ind w:right="31" w:hanging="182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 </w:t>
            </w:r>
          </w:p>
          <w:p w:rsidR="00372A8D" w:rsidRDefault="00DE35B5">
            <w:pPr>
              <w:spacing w:after="6"/>
              <w:ind w:left="49"/>
            </w:pPr>
            <w:r>
              <w:rPr>
                <w:rFonts w:ascii="Arial" w:eastAsia="Arial" w:hAnsi="Arial" w:cs="Arial"/>
                <w:i/>
                <w:sz w:val="12"/>
              </w:rPr>
              <w:t xml:space="preserve">* </w:t>
            </w:r>
            <w:r>
              <w:rPr>
                <w:rFonts w:ascii="Arial" w:eastAsia="Arial" w:hAnsi="Arial" w:cs="Arial"/>
                <w:i/>
                <w:sz w:val="10"/>
              </w:rPr>
              <w:t xml:space="preserve">Informacja nieobowiązkowa. </w:t>
            </w:r>
          </w:p>
          <w:p w:rsidR="00372A8D" w:rsidRDefault="00DE35B5">
            <w:pPr>
              <w:ind w:left="182" w:hanging="150"/>
            </w:pPr>
            <w:r>
              <w:rPr>
                <w:rFonts w:ascii="Arial" w:eastAsia="Arial" w:hAnsi="Arial" w:cs="Arial"/>
                <w:i/>
                <w:sz w:val="12"/>
              </w:rPr>
              <w:t xml:space="preserve">** </w:t>
            </w:r>
            <w:r>
              <w:rPr>
                <w:rFonts w:ascii="Arial" w:eastAsia="Arial" w:hAnsi="Arial" w:cs="Arial"/>
                <w:i/>
                <w:sz w:val="10"/>
              </w:rPr>
              <w:t xml:space="preserve">Przy odbiorze osobistym lub wysyłce pod wskazany adres , gdy łączna wielkość udostępnianych danych elektronicznych nie przekracza 4 GB, koszt nośnika jest już uwzględniony w opłacie. W przypadku danych od 4 GB do 20 GB pobiera się opłatę ryczałtową w wysokości 5 zł za użycie nośników danych elektronicznych, chyba że wnioskodawca dostarczy nośnik danych. Dane powyżej 20 GB mogą być udostępniane po dostarczeniu przez wnioskodawcę odpowiedniego nośnika danych. </w:t>
            </w:r>
          </w:p>
        </w:tc>
      </w:tr>
      <w:tr w:rsidR="00372A8D">
        <w:trPr>
          <w:trHeight w:val="214"/>
        </w:trPr>
        <w:tc>
          <w:tcPr>
            <w:tcW w:w="96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DE35B5">
            <w:pPr>
              <w:ind w:left="7"/>
            </w:pPr>
            <w:r>
              <w:rPr>
                <w:rFonts w:ascii="Arial" w:eastAsia="Arial" w:hAnsi="Arial" w:cs="Arial"/>
                <w:sz w:val="12"/>
              </w:rPr>
              <w:t>Wyjaśnienia: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</w:tc>
      </w:tr>
      <w:tr w:rsidR="00372A8D">
        <w:trPr>
          <w:trHeight w:val="329"/>
        </w:trPr>
        <w:tc>
          <w:tcPr>
            <w:tcW w:w="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2A8D" w:rsidRDefault="00DE35B5" w:rsidP="00690EB8">
            <w:pPr>
              <w:numPr>
                <w:ilvl w:val="0"/>
                <w:numId w:val="5"/>
              </w:numPr>
              <w:spacing w:after="9"/>
              <w:ind w:left="181" w:hanging="147"/>
            </w:pPr>
            <w:r>
              <w:rPr>
                <w:rFonts w:ascii="Arial" w:eastAsia="Arial" w:hAnsi="Arial" w:cs="Arial"/>
                <w:i/>
                <w:sz w:val="10"/>
              </w:rPr>
              <w:t xml:space="preserve">W formularzach można nie uwzględniać oznaczeń kolorystycznych. </w:t>
            </w:r>
          </w:p>
          <w:p w:rsidR="00372A8D" w:rsidRDefault="00DE35B5" w:rsidP="00690EB8">
            <w:pPr>
              <w:numPr>
                <w:ilvl w:val="0"/>
                <w:numId w:val="5"/>
              </w:numPr>
              <w:ind w:left="181" w:hanging="147"/>
            </w:pPr>
            <w:r>
              <w:rPr>
                <w:rFonts w:ascii="Arial" w:eastAsia="Arial" w:hAnsi="Arial" w:cs="Arial"/>
                <w:i/>
                <w:sz w:val="10"/>
              </w:rPr>
              <w:t xml:space="preserve">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:rsidR="00372A8D" w:rsidRDefault="00DE35B5">
      <w:pPr>
        <w:spacing w:after="0"/>
        <w:ind w:left="-1020" w:right="114"/>
      </w:pPr>
      <w:r>
        <w:br w:type="page"/>
      </w:r>
    </w:p>
    <w:tbl>
      <w:tblPr>
        <w:tblStyle w:val="TableGrid"/>
        <w:tblW w:w="9682" w:type="dxa"/>
        <w:tblInd w:w="75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171"/>
        <w:gridCol w:w="3082"/>
        <w:gridCol w:w="172"/>
        <w:gridCol w:w="2311"/>
        <w:gridCol w:w="172"/>
        <w:gridCol w:w="3130"/>
        <w:gridCol w:w="644"/>
      </w:tblGrid>
      <w:tr w:rsidR="00372A8D">
        <w:trPr>
          <w:trHeight w:val="307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DE35B5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1. Szczegóły wniosku o udostępnienie innych materiałów </w:t>
            </w: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DE35B5">
            <w:pPr>
              <w:ind w:left="42" w:right="21"/>
              <w:jc w:val="center"/>
            </w:pPr>
            <w:r>
              <w:rPr>
                <w:rFonts w:ascii="Arial" w:eastAsia="Arial" w:hAnsi="Arial" w:cs="Arial"/>
                <w:sz w:val="9"/>
              </w:rPr>
              <w:t xml:space="preserve">Formularz </w:t>
            </w:r>
            <w:r>
              <w:rPr>
                <w:rFonts w:ascii="Arial" w:eastAsia="Arial" w:hAnsi="Arial" w:cs="Arial"/>
                <w:b/>
                <w:sz w:val="15"/>
              </w:rPr>
              <w:t xml:space="preserve">P7 </w:t>
            </w:r>
          </w:p>
        </w:tc>
      </w:tr>
      <w:tr w:rsidR="00372A8D">
        <w:trPr>
          <w:trHeight w:val="727"/>
        </w:trPr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DE35B5">
            <w:pPr>
              <w:ind w:left="53" w:right="564"/>
              <w:jc w:val="both"/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Dokument wchodzący w skład operatu technicznego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Inne niewymienione ……………………………………. </w:t>
            </w: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DE35B5">
            <w:pPr>
              <w:spacing w:after="93"/>
              <w:ind w:left="23"/>
            </w:pPr>
            <w:r>
              <w:rPr>
                <w:rFonts w:ascii="Arial" w:eastAsia="Arial" w:hAnsi="Arial" w:cs="Arial"/>
                <w:sz w:val="9"/>
              </w:rPr>
              <w:t xml:space="preserve">Postać: </w:t>
            </w:r>
          </w:p>
          <w:p w:rsidR="00372A8D" w:rsidRDefault="00DE35B5">
            <w:pPr>
              <w:spacing w:line="377" w:lineRule="auto"/>
              <w:ind w:left="53" w:right="2424"/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elektroniczna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drukowana </w:t>
            </w:r>
          </w:p>
          <w:p w:rsidR="00372A8D" w:rsidRDefault="00DE35B5">
            <w:pPr>
              <w:ind w:left="23"/>
            </w:pPr>
            <w:r>
              <w:rPr>
                <w:rFonts w:ascii="Arial" w:eastAsia="Arial" w:hAnsi="Arial" w:cs="Arial"/>
                <w:sz w:val="9"/>
              </w:rPr>
              <w:t xml:space="preserve">Liczba egzemplarzy:……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372A8D"/>
        </w:tc>
      </w:tr>
      <w:tr w:rsidR="00372A8D">
        <w:trPr>
          <w:trHeight w:val="182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DE35B5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 xml:space="preserve"> 2. Dane identyfikujące obszar objęty wnioskiem </w:t>
            </w: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DE35B5">
            <w:pPr>
              <w:ind w:left="23" w:right="-6"/>
              <w:jc w:val="both"/>
            </w:pPr>
            <w:r>
              <w:rPr>
                <w:rFonts w:ascii="Arial" w:eastAsia="Arial" w:hAnsi="Arial" w:cs="Arial"/>
                <w:sz w:val="10"/>
              </w:rPr>
              <w:t xml:space="preserve"> 3. Dane szczegółowe określające położenie obszaru objętego wnioskiem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</w:tr>
      <w:tr w:rsidR="00372A8D">
        <w:trPr>
          <w:trHeight w:val="980"/>
        </w:trPr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DE35B5" w:rsidP="00690EB8">
            <w:pPr>
              <w:numPr>
                <w:ilvl w:val="0"/>
                <w:numId w:val="27"/>
              </w:numPr>
              <w:spacing w:after="60" w:line="340" w:lineRule="auto"/>
              <w:ind w:right="1230" w:hanging="172"/>
              <w:jc w:val="both"/>
            </w:pPr>
            <w:r>
              <w:rPr>
                <w:rFonts w:ascii="Arial" w:eastAsia="Arial" w:hAnsi="Arial" w:cs="Arial"/>
                <w:sz w:val="9"/>
              </w:rPr>
              <w:t>jednostki podziału terytorialnego kraju lub podziału dla celów EGiB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1 </w:t>
            </w:r>
          </w:p>
          <w:p w:rsidR="00372A8D" w:rsidRDefault="00DE35B5" w:rsidP="00690EB8">
            <w:pPr>
              <w:numPr>
                <w:ilvl w:val="0"/>
                <w:numId w:val="27"/>
              </w:numPr>
              <w:ind w:right="1230" w:hanging="172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współrzędne wielokąta (poligonu) w układzie współrzędnych: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PL-2000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>innym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9"/>
              </w:rPr>
              <w:t xml:space="preserve">……………………………. </w:t>
            </w: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2A8D" w:rsidRDefault="00DE35B5">
            <w:pPr>
              <w:jc w:val="both"/>
            </w:pPr>
            <w:r>
              <w:rPr>
                <w:rFonts w:ascii="Wingdings" w:eastAsia="Wingdings" w:hAnsi="Wingdings" w:cs="Wingdings"/>
                <w:sz w:val="13"/>
              </w:rPr>
              <w:t></w:t>
            </w:r>
          </w:p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DE35B5">
            <w:pPr>
              <w:ind w:left="29" w:right="445" w:hanging="29"/>
              <w:jc w:val="both"/>
            </w:pPr>
            <w:r>
              <w:rPr>
                <w:rFonts w:ascii="Arial" w:eastAsia="Arial" w:hAnsi="Arial" w:cs="Arial"/>
                <w:sz w:val="9"/>
              </w:rPr>
              <w:t xml:space="preserve">obszar określony w załączniku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graficznym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wektorowym, w układzie współrzędnych: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 xml:space="preserve">PL-2000 </w:t>
            </w:r>
            <w:r>
              <w:rPr>
                <w:rFonts w:ascii="Wingdings" w:eastAsia="Wingdings" w:hAnsi="Wingdings" w:cs="Wingdings"/>
                <w:sz w:val="13"/>
              </w:rPr>
              <w:t></w:t>
            </w:r>
            <w:r>
              <w:rPr>
                <w:rFonts w:ascii="Wingdings" w:eastAsia="Wingdings" w:hAnsi="Wingdings" w:cs="Wingdings"/>
                <w:sz w:val="13"/>
              </w:rPr>
              <w:t></w:t>
            </w:r>
            <w:r>
              <w:rPr>
                <w:rFonts w:ascii="Arial" w:eastAsia="Arial" w:hAnsi="Arial" w:cs="Arial"/>
                <w:sz w:val="9"/>
              </w:rPr>
              <w:t>innym</w:t>
            </w:r>
            <w:r>
              <w:rPr>
                <w:rFonts w:ascii="Arial" w:eastAsia="Arial" w:hAnsi="Arial" w:cs="Arial"/>
                <w:sz w:val="9"/>
                <w:vertAlign w:val="superscript"/>
              </w:rPr>
              <w:t xml:space="preserve">2 </w:t>
            </w:r>
            <w:r>
              <w:rPr>
                <w:rFonts w:ascii="Arial" w:eastAsia="Arial" w:hAnsi="Arial" w:cs="Arial"/>
                <w:sz w:val="9"/>
              </w:rPr>
              <w:t xml:space="preserve">……………………………. </w:t>
            </w:r>
          </w:p>
        </w:tc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372A8D"/>
        </w:tc>
      </w:tr>
      <w:tr w:rsidR="00372A8D">
        <w:trPr>
          <w:trHeight w:val="182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DE35B5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 xml:space="preserve"> 4. Dodatkowe wyjaśnienia i uwagi wnioskodawcy </w:t>
            </w:r>
          </w:p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</w:tr>
      <w:tr w:rsidR="00372A8D">
        <w:trPr>
          <w:trHeight w:val="182"/>
        </w:trPr>
        <w:tc>
          <w:tcPr>
            <w:tcW w:w="17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17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372A8D"/>
        </w:tc>
      </w:tr>
      <w:tr w:rsidR="00372A8D">
        <w:trPr>
          <w:trHeight w:val="182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172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23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DE35B5">
            <w:pPr>
              <w:ind w:left="23"/>
            </w:pPr>
            <w:r>
              <w:rPr>
                <w:rFonts w:ascii="Arial" w:eastAsia="Arial" w:hAnsi="Arial" w:cs="Arial"/>
                <w:sz w:val="10"/>
              </w:rPr>
              <w:t xml:space="preserve"> 5. Imię i nazwisko oraz podpis wnioskodawcy</w:t>
            </w:r>
            <w:r>
              <w:rPr>
                <w:rFonts w:ascii="Arial" w:eastAsia="Arial" w:hAnsi="Arial" w:cs="Arial"/>
                <w:sz w:val="10"/>
                <w:vertAlign w:val="superscript"/>
              </w:rPr>
              <w:t xml:space="preserve">3 </w:t>
            </w:r>
          </w:p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</w:tr>
      <w:tr w:rsidR="00372A8D">
        <w:trPr>
          <w:trHeight w:val="545"/>
        </w:trPr>
        <w:tc>
          <w:tcPr>
            <w:tcW w:w="325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17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CCCCFF"/>
          </w:tcPr>
          <w:p w:rsidR="00372A8D" w:rsidRDefault="00372A8D"/>
        </w:tc>
        <w:tc>
          <w:tcPr>
            <w:tcW w:w="23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3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372A8D" w:rsidRDefault="00372A8D"/>
        </w:tc>
        <w:tc>
          <w:tcPr>
            <w:tcW w:w="6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372A8D" w:rsidRDefault="00372A8D"/>
        </w:tc>
      </w:tr>
      <w:tr w:rsidR="00372A8D">
        <w:trPr>
          <w:trHeight w:val="182"/>
        </w:trPr>
        <w:tc>
          <w:tcPr>
            <w:tcW w:w="9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0"/>
              </w:rPr>
              <w:t xml:space="preserve">Przypisy: </w:t>
            </w:r>
          </w:p>
        </w:tc>
      </w:tr>
      <w:tr w:rsidR="00372A8D">
        <w:trPr>
          <w:trHeight w:val="531"/>
        </w:trPr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72A8D" w:rsidRDefault="00DE35B5" w:rsidP="00690EB8">
            <w:pPr>
              <w:numPr>
                <w:ilvl w:val="0"/>
                <w:numId w:val="28"/>
              </w:numPr>
              <w:spacing w:after="18"/>
              <w:ind w:left="197" w:hanging="113"/>
            </w:pPr>
            <w:r>
              <w:rPr>
                <w:rFonts w:ascii="Arial" w:eastAsia="Arial" w:hAnsi="Arial" w:cs="Arial"/>
                <w:i/>
                <w:sz w:val="9"/>
              </w:rPr>
              <w:t xml:space="preserve">Ewidencji gruntów i budynków. </w:t>
            </w:r>
          </w:p>
          <w:p w:rsidR="00372A8D" w:rsidRDefault="00DE35B5" w:rsidP="00690EB8">
            <w:pPr>
              <w:numPr>
                <w:ilvl w:val="0"/>
                <w:numId w:val="28"/>
              </w:numPr>
              <w:spacing w:after="18"/>
              <w:ind w:left="197" w:hanging="113"/>
            </w:pPr>
            <w:r>
              <w:rPr>
                <w:rFonts w:ascii="Arial" w:eastAsia="Arial" w:hAnsi="Arial" w:cs="Arial"/>
                <w:i/>
                <w:sz w:val="9"/>
              </w:rPr>
              <w:t xml:space="preserve">Inny układ współrzędnych dopuszczony przez organ prowadzący zasób geodezyjny i kartograficzny. </w:t>
            </w:r>
          </w:p>
          <w:p w:rsidR="00372A8D" w:rsidRDefault="00DE35B5" w:rsidP="00690EB8">
            <w:pPr>
              <w:numPr>
                <w:ilvl w:val="0"/>
                <w:numId w:val="28"/>
              </w:numPr>
              <w:ind w:left="197" w:hanging="113"/>
            </w:pPr>
            <w:r>
              <w:rPr>
                <w:rFonts w:ascii="Arial" w:eastAsia="Arial" w:hAnsi="Arial" w:cs="Arial"/>
                <w:i/>
                <w:sz w:val="9"/>
              </w:rPr>
              <w:t xml:space="preserve"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 </w:t>
            </w:r>
          </w:p>
        </w:tc>
      </w:tr>
      <w:tr w:rsidR="00372A8D">
        <w:trPr>
          <w:trHeight w:val="182"/>
        </w:trPr>
        <w:tc>
          <w:tcPr>
            <w:tcW w:w="96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DE35B5">
            <w:r>
              <w:rPr>
                <w:rFonts w:ascii="Arial" w:eastAsia="Arial" w:hAnsi="Arial" w:cs="Arial"/>
                <w:sz w:val="10"/>
              </w:rPr>
              <w:t xml:space="preserve">Wyjaśnienia: </w:t>
            </w:r>
          </w:p>
        </w:tc>
      </w:tr>
      <w:tr w:rsidR="00372A8D">
        <w:trPr>
          <w:trHeight w:val="270"/>
        </w:trPr>
        <w:tc>
          <w:tcPr>
            <w:tcW w:w="17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FF"/>
          </w:tcPr>
          <w:p w:rsidR="00372A8D" w:rsidRDefault="00372A8D"/>
        </w:tc>
        <w:tc>
          <w:tcPr>
            <w:tcW w:w="951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72A8D" w:rsidRDefault="00DE35B5" w:rsidP="00690EB8">
            <w:pPr>
              <w:numPr>
                <w:ilvl w:val="0"/>
                <w:numId w:val="29"/>
              </w:numPr>
              <w:spacing w:after="18"/>
              <w:ind w:left="197" w:hanging="113"/>
            </w:pPr>
            <w:r>
              <w:rPr>
                <w:rFonts w:ascii="Arial" w:eastAsia="Arial" w:hAnsi="Arial" w:cs="Arial"/>
                <w:i/>
                <w:sz w:val="9"/>
              </w:rPr>
              <w:t xml:space="preserve">W formularzach można nie uwzględniać oznaczeń kolorystycznych. </w:t>
            </w:r>
          </w:p>
          <w:p w:rsidR="00372A8D" w:rsidRDefault="00DE35B5" w:rsidP="00690EB8">
            <w:pPr>
              <w:numPr>
                <w:ilvl w:val="0"/>
                <w:numId w:val="29"/>
              </w:numPr>
              <w:ind w:left="197" w:hanging="113"/>
            </w:pPr>
            <w:r>
              <w:rPr>
                <w:rFonts w:ascii="Arial" w:eastAsia="Arial" w:hAnsi="Arial" w:cs="Arial"/>
                <w:i/>
                <w:sz w:val="9"/>
              </w:rPr>
              <w:t xml:space="preserve">Pola formularza można rozszerzać w zależności od potrzeb. Do formularza papierowego można dołączyć załączniki zawierające informacje, których nie można było zamieścić w formularzu. </w:t>
            </w:r>
          </w:p>
        </w:tc>
      </w:tr>
    </w:tbl>
    <w:p w:rsidR="00372A8D" w:rsidRDefault="00372A8D"/>
    <w:sectPr w:rsidR="00372A8D" w:rsidSect="00690EB8">
      <w:headerReference w:type="even" r:id="rId7"/>
      <w:headerReference w:type="default" r:id="rId8"/>
      <w:headerReference w:type="first" r:id="rId9"/>
      <w:footnotePr>
        <w:numRestart w:val="eachPage"/>
      </w:footnotePr>
      <w:pgSz w:w="11906" w:h="16838"/>
      <w:pgMar w:top="992" w:right="1014" w:bottom="95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3DFD" w:rsidRDefault="00BD3DFD">
      <w:pPr>
        <w:spacing w:after="0" w:line="240" w:lineRule="auto"/>
      </w:pPr>
      <w:r>
        <w:separator/>
      </w:r>
    </w:p>
  </w:endnote>
  <w:endnote w:type="continuationSeparator" w:id="0">
    <w:p w:rsidR="00BD3DFD" w:rsidRDefault="00BD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3DFD" w:rsidRDefault="00BD3DFD">
      <w:pPr>
        <w:spacing w:after="0" w:line="257" w:lineRule="auto"/>
        <w:ind w:left="340" w:right="5" w:hanging="340"/>
        <w:jc w:val="both"/>
      </w:pPr>
      <w:r>
        <w:separator/>
      </w:r>
    </w:p>
  </w:footnote>
  <w:footnote w:type="continuationSeparator" w:id="0">
    <w:p w:rsidR="00BD3DFD" w:rsidRDefault="00BD3DFD">
      <w:pPr>
        <w:spacing w:after="0" w:line="257" w:lineRule="auto"/>
        <w:ind w:left="340" w:right="5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A8D" w:rsidRDefault="00DE35B5">
    <w:pPr>
      <w:spacing w:after="133"/>
      <w:ind w:left="-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75854" name="Group 758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75855" name="Shape 758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854" style="width:493.228pt;height:0.75pt;position:absolute;mso-position-horizontal-relative:page;mso-position-horizontal:absolute;margin-left:51.0236pt;mso-position-vertical-relative:page;margin-top:59.7498pt;" coordsize="62639,95">
              <v:shape id="Shape 75855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72A8D" w:rsidRDefault="00DE35B5">
    <w:pPr>
      <w:tabs>
        <w:tab w:val="center" w:pos="4807"/>
        <w:tab w:val="right" w:pos="9732"/>
      </w:tabs>
      <w:spacing w:after="0"/>
      <w:ind w:left="-13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1322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A8D" w:rsidRDefault="00DE35B5">
    <w:pPr>
      <w:spacing w:after="133"/>
      <w:ind w:left="-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75835" name="Group 758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75836" name="Shape 75836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5835" style="width:493.228pt;height:0.75pt;position:absolute;mso-position-horizontal-relative:page;mso-position-horizontal:absolute;margin-left:51.0236pt;mso-position-vertical-relative:page;margin-top:59.7498pt;" coordsize="62639,95">
              <v:shape id="Shape 75836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372A8D" w:rsidRDefault="00DE35B5">
    <w:pPr>
      <w:tabs>
        <w:tab w:val="center" w:pos="4807"/>
        <w:tab w:val="right" w:pos="9732"/>
      </w:tabs>
      <w:spacing w:after="0"/>
      <w:ind w:left="-133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ab/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1322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A8D" w:rsidRDefault="00DE35B5" w:rsidP="005E6A67">
    <w:pPr>
      <w:tabs>
        <w:tab w:val="center" w:pos="4807"/>
      </w:tabs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A13"/>
    <w:multiLevelType w:val="hybridMultilevel"/>
    <w:tmpl w:val="683401CA"/>
    <w:lvl w:ilvl="0" w:tplc="E74CDF90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120828E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479A6518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BFEDDE6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567AF810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F0AF776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1966C8E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F46C5CC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E244FE96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D22E45"/>
    <w:multiLevelType w:val="hybridMultilevel"/>
    <w:tmpl w:val="79A66E20"/>
    <w:lvl w:ilvl="0" w:tplc="3C12032A">
      <w:start w:val="1"/>
      <w:numFmt w:val="bullet"/>
      <w:lvlText w:val="q"/>
      <w:lvlJc w:val="left"/>
      <w:pPr>
        <w:ind w:left="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C592F43A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CF8BD48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7C6EEB4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3F0E11E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E0EC6724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CCE9158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5569574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04DA6814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565FEF"/>
    <w:multiLevelType w:val="hybridMultilevel"/>
    <w:tmpl w:val="2884D6A6"/>
    <w:lvl w:ilvl="0" w:tplc="495E09F2">
      <w:start w:val="1"/>
      <w:numFmt w:val="bullet"/>
      <w:lvlText w:val="q"/>
      <w:lvlJc w:val="left"/>
      <w:pPr>
        <w:ind w:left="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59E5E34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885250E2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61AC95F2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38A8D6A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8392FD42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56EC2DAC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9BD00D58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4024F8D2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83968"/>
    <w:multiLevelType w:val="hybridMultilevel"/>
    <w:tmpl w:val="0F7EAD7C"/>
    <w:lvl w:ilvl="0" w:tplc="E6BA002E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F3C2CA0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7B8AE104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DC4237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5A6C040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F0103A6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D18EB7CA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00871A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4980218A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864875"/>
    <w:multiLevelType w:val="hybridMultilevel"/>
    <w:tmpl w:val="FE06EC02"/>
    <w:lvl w:ilvl="0" w:tplc="9376B66E">
      <w:start w:val="1"/>
      <w:numFmt w:val="bullet"/>
      <w:lvlText w:val="q"/>
      <w:lvlJc w:val="left"/>
      <w:pPr>
        <w:ind w:left="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30CC624A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832397E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970C4F8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E760F142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8CCA35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C06349C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BACCA2F6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2C5AC06E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A152F"/>
    <w:multiLevelType w:val="hybridMultilevel"/>
    <w:tmpl w:val="A4B422AA"/>
    <w:lvl w:ilvl="0" w:tplc="4A040588">
      <w:start w:val="17"/>
      <w:numFmt w:val="decimal"/>
      <w:lvlText w:val="%1."/>
      <w:lvlJc w:val="left"/>
      <w:pPr>
        <w:ind w:left="1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8CF62E4E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EF4CC592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7F46E98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3B5C94FC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B467CE4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D8E8C778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A163FE8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23F0F6A0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78244F"/>
    <w:multiLevelType w:val="hybridMultilevel"/>
    <w:tmpl w:val="4612778E"/>
    <w:lvl w:ilvl="0" w:tplc="E59AD022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AA409A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1F6965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6BB8FA04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2EC8E68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80EFD8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6BEE1140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3E1061C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D34A7BE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B4F6D"/>
    <w:multiLevelType w:val="hybridMultilevel"/>
    <w:tmpl w:val="A76EB102"/>
    <w:lvl w:ilvl="0" w:tplc="1AC8E280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E3142742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DD0ECCA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74CBB42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92832B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202FBBA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AF8873C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0FBA94E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BE929ED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81D60"/>
    <w:multiLevelType w:val="hybridMultilevel"/>
    <w:tmpl w:val="2F16B81C"/>
    <w:lvl w:ilvl="0" w:tplc="B86803BA">
      <w:start w:val="1"/>
      <w:numFmt w:val="bullet"/>
      <w:lvlText w:val="q"/>
      <w:lvlJc w:val="left"/>
      <w:pPr>
        <w:ind w:left="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62828FB2">
      <w:start w:val="1"/>
      <w:numFmt w:val="bullet"/>
      <w:lvlText w:val="o"/>
      <w:lvlJc w:val="left"/>
      <w:pPr>
        <w:ind w:left="13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18364104">
      <w:start w:val="1"/>
      <w:numFmt w:val="bullet"/>
      <w:lvlText w:val="▪"/>
      <w:lvlJc w:val="left"/>
      <w:pPr>
        <w:ind w:left="20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A164E890">
      <w:start w:val="1"/>
      <w:numFmt w:val="bullet"/>
      <w:lvlText w:val="•"/>
      <w:lvlJc w:val="left"/>
      <w:pPr>
        <w:ind w:left="27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6C44DD52">
      <w:start w:val="1"/>
      <w:numFmt w:val="bullet"/>
      <w:lvlText w:val="o"/>
      <w:lvlJc w:val="left"/>
      <w:pPr>
        <w:ind w:left="34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F2A0E8E">
      <w:start w:val="1"/>
      <w:numFmt w:val="bullet"/>
      <w:lvlText w:val="▪"/>
      <w:lvlJc w:val="left"/>
      <w:pPr>
        <w:ind w:left="42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B29A71D8">
      <w:start w:val="1"/>
      <w:numFmt w:val="bullet"/>
      <w:lvlText w:val="•"/>
      <w:lvlJc w:val="left"/>
      <w:pPr>
        <w:ind w:left="49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95C0728">
      <w:start w:val="1"/>
      <w:numFmt w:val="bullet"/>
      <w:lvlText w:val="o"/>
      <w:lvlJc w:val="left"/>
      <w:pPr>
        <w:ind w:left="56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D6E7F30">
      <w:start w:val="1"/>
      <w:numFmt w:val="bullet"/>
      <w:lvlText w:val="▪"/>
      <w:lvlJc w:val="left"/>
      <w:pPr>
        <w:ind w:left="63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BA95AE6"/>
    <w:multiLevelType w:val="hybridMultilevel"/>
    <w:tmpl w:val="D22455C2"/>
    <w:lvl w:ilvl="0" w:tplc="794A6696">
      <w:start w:val="1"/>
      <w:numFmt w:val="bullet"/>
      <w:lvlText w:val="q"/>
      <w:lvlJc w:val="left"/>
      <w:pPr>
        <w:ind w:left="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24F2DC70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478AE7A4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374A6D76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41ABC92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1E00A94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42BA39D2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79588AF4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15EE9E0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C68034C"/>
    <w:multiLevelType w:val="hybridMultilevel"/>
    <w:tmpl w:val="5510BA20"/>
    <w:lvl w:ilvl="0" w:tplc="D64CE066">
      <w:start w:val="1"/>
      <w:numFmt w:val="bullet"/>
      <w:lvlText w:val="q"/>
      <w:lvlJc w:val="left"/>
      <w:pPr>
        <w:ind w:left="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55424A6">
      <w:start w:val="1"/>
      <w:numFmt w:val="bullet"/>
      <w:lvlText w:val="o"/>
      <w:lvlJc w:val="left"/>
      <w:pPr>
        <w:ind w:left="11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32AA676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A0CACB4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0546BA4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CEB2FCEC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77022C94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9F82408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CB2822E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F996BB2"/>
    <w:multiLevelType w:val="hybridMultilevel"/>
    <w:tmpl w:val="D2C08A72"/>
    <w:lvl w:ilvl="0" w:tplc="AD8C5194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ED2EA8F0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9C8C103E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9BBC06EE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45C869DE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DF788FF6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33E2B90A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2CE8DA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ABBCCFE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1C0619"/>
    <w:multiLevelType w:val="hybridMultilevel"/>
    <w:tmpl w:val="4784EE64"/>
    <w:lvl w:ilvl="0" w:tplc="0AF0E1B6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5C835DC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D1AA76A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058A85E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950DD70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9C12E672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2EAE1656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22824CC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94CFE74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0A21E0"/>
    <w:multiLevelType w:val="hybridMultilevel"/>
    <w:tmpl w:val="B3B82ACC"/>
    <w:lvl w:ilvl="0" w:tplc="5CEC1EBA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2FE01BE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4920E8CC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5F664824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7A8B3DE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E3B89FB4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2A4C1204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881873FE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6BEE24A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250250"/>
    <w:multiLevelType w:val="hybridMultilevel"/>
    <w:tmpl w:val="C6E609D6"/>
    <w:lvl w:ilvl="0" w:tplc="99A85DF8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7ADE13D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5B9E411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D58283F6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EA40351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F6C2F65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4F0851BA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B2B0B9EC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3E1E5F2E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A03640"/>
    <w:multiLevelType w:val="hybridMultilevel"/>
    <w:tmpl w:val="0D8E5D44"/>
    <w:lvl w:ilvl="0" w:tplc="7D9E7496">
      <w:start w:val="1"/>
      <w:numFmt w:val="bullet"/>
      <w:lvlText w:val="q"/>
      <w:lvlJc w:val="left"/>
      <w:pPr>
        <w:ind w:left="1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E9A2678">
      <w:start w:val="1"/>
      <w:numFmt w:val="bullet"/>
      <w:lvlText w:val="o"/>
      <w:lvlJc w:val="left"/>
      <w:pPr>
        <w:ind w:left="11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506A5750">
      <w:start w:val="1"/>
      <w:numFmt w:val="bullet"/>
      <w:lvlText w:val="▪"/>
      <w:lvlJc w:val="left"/>
      <w:pPr>
        <w:ind w:left="18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FA8C620A">
      <w:start w:val="1"/>
      <w:numFmt w:val="bullet"/>
      <w:lvlText w:val="•"/>
      <w:lvlJc w:val="left"/>
      <w:pPr>
        <w:ind w:left="25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9086F454">
      <w:start w:val="1"/>
      <w:numFmt w:val="bullet"/>
      <w:lvlText w:val="o"/>
      <w:lvlJc w:val="left"/>
      <w:pPr>
        <w:ind w:left="32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D7EA83E">
      <w:start w:val="1"/>
      <w:numFmt w:val="bullet"/>
      <w:lvlText w:val="▪"/>
      <w:lvlJc w:val="left"/>
      <w:pPr>
        <w:ind w:left="39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4FEC9FE">
      <w:start w:val="1"/>
      <w:numFmt w:val="bullet"/>
      <w:lvlText w:val="•"/>
      <w:lvlJc w:val="left"/>
      <w:pPr>
        <w:ind w:left="47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AF8E8CA6">
      <w:start w:val="1"/>
      <w:numFmt w:val="bullet"/>
      <w:lvlText w:val="o"/>
      <w:lvlJc w:val="left"/>
      <w:pPr>
        <w:ind w:left="5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5CC2D938">
      <w:start w:val="1"/>
      <w:numFmt w:val="bullet"/>
      <w:lvlText w:val="▪"/>
      <w:lvlJc w:val="left"/>
      <w:pPr>
        <w:ind w:left="61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193902"/>
    <w:multiLevelType w:val="hybridMultilevel"/>
    <w:tmpl w:val="85F6AE9E"/>
    <w:lvl w:ilvl="0" w:tplc="7FF6674A">
      <w:start w:val="1"/>
      <w:numFmt w:val="bullet"/>
      <w:lvlText w:val="q"/>
      <w:lvlJc w:val="left"/>
      <w:pPr>
        <w:ind w:left="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DB586DB6">
      <w:start w:val="1"/>
      <w:numFmt w:val="bullet"/>
      <w:lvlText w:val="o"/>
      <w:lvlJc w:val="left"/>
      <w:pPr>
        <w:ind w:left="1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EE83F14">
      <w:start w:val="1"/>
      <w:numFmt w:val="bullet"/>
      <w:lvlText w:val="▪"/>
      <w:lvlJc w:val="left"/>
      <w:pPr>
        <w:ind w:left="1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71D6A36C">
      <w:start w:val="1"/>
      <w:numFmt w:val="bullet"/>
      <w:lvlText w:val="•"/>
      <w:lvlJc w:val="left"/>
      <w:pPr>
        <w:ind w:left="2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FBFA50F2">
      <w:start w:val="1"/>
      <w:numFmt w:val="bullet"/>
      <w:lvlText w:val="o"/>
      <w:lvlJc w:val="left"/>
      <w:pPr>
        <w:ind w:left="3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B7B632C0">
      <w:start w:val="1"/>
      <w:numFmt w:val="bullet"/>
      <w:lvlText w:val="▪"/>
      <w:lvlJc w:val="left"/>
      <w:pPr>
        <w:ind w:left="4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6CF8C6AA">
      <w:start w:val="1"/>
      <w:numFmt w:val="bullet"/>
      <w:lvlText w:val="•"/>
      <w:lvlJc w:val="left"/>
      <w:pPr>
        <w:ind w:left="4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1E2261D8">
      <w:start w:val="1"/>
      <w:numFmt w:val="bullet"/>
      <w:lvlText w:val="o"/>
      <w:lvlJc w:val="left"/>
      <w:pPr>
        <w:ind w:left="5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C5693D4">
      <w:start w:val="1"/>
      <w:numFmt w:val="bullet"/>
      <w:lvlText w:val="▪"/>
      <w:lvlJc w:val="left"/>
      <w:pPr>
        <w:ind w:left="6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230DDB"/>
    <w:multiLevelType w:val="hybridMultilevel"/>
    <w:tmpl w:val="7FB85C9C"/>
    <w:lvl w:ilvl="0" w:tplc="63CE4D44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556590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4CA6E682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6602AA2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1264EBB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51AE011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FBEC46EE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AF12F706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CFA026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FF20D2"/>
    <w:multiLevelType w:val="hybridMultilevel"/>
    <w:tmpl w:val="939C59B4"/>
    <w:lvl w:ilvl="0" w:tplc="EBBACB40">
      <w:start w:val="1"/>
      <w:numFmt w:val="bullet"/>
      <w:lvlText w:val="q"/>
      <w:lvlJc w:val="left"/>
      <w:pPr>
        <w:ind w:left="2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E1BC9924">
      <w:start w:val="1"/>
      <w:numFmt w:val="bullet"/>
      <w:lvlText w:val="o"/>
      <w:lvlJc w:val="left"/>
      <w:pPr>
        <w:ind w:left="1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7AB2780E">
      <w:start w:val="1"/>
      <w:numFmt w:val="bullet"/>
      <w:lvlText w:val="▪"/>
      <w:lvlJc w:val="left"/>
      <w:pPr>
        <w:ind w:left="1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11D43DAC">
      <w:start w:val="1"/>
      <w:numFmt w:val="bullet"/>
      <w:lvlText w:val="•"/>
      <w:lvlJc w:val="left"/>
      <w:pPr>
        <w:ind w:left="2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43EE4D5C">
      <w:start w:val="1"/>
      <w:numFmt w:val="bullet"/>
      <w:lvlText w:val="o"/>
      <w:lvlJc w:val="left"/>
      <w:pPr>
        <w:ind w:left="3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3A3ECAD0">
      <w:start w:val="1"/>
      <w:numFmt w:val="bullet"/>
      <w:lvlText w:val="▪"/>
      <w:lvlJc w:val="left"/>
      <w:pPr>
        <w:ind w:left="4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8C079DE">
      <w:start w:val="1"/>
      <w:numFmt w:val="bullet"/>
      <w:lvlText w:val="•"/>
      <w:lvlJc w:val="left"/>
      <w:pPr>
        <w:ind w:left="4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D0DAD9A4">
      <w:start w:val="1"/>
      <w:numFmt w:val="bullet"/>
      <w:lvlText w:val="o"/>
      <w:lvlJc w:val="left"/>
      <w:pPr>
        <w:ind w:left="5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1AF0DC96">
      <w:start w:val="1"/>
      <w:numFmt w:val="bullet"/>
      <w:lvlText w:val="▪"/>
      <w:lvlJc w:val="left"/>
      <w:pPr>
        <w:ind w:left="6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E77695"/>
    <w:multiLevelType w:val="hybridMultilevel"/>
    <w:tmpl w:val="04F69488"/>
    <w:lvl w:ilvl="0" w:tplc="94284360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39302F3C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8B2E04D4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A9244CCC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8496058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E66E814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0A1AF5D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90324D5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B86A6EA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C81C3E"/>
    <w:multiLevelType w:val="hybridMultilevel"/>
    <w:tmpl w:val="7C02C5EA"/>
    <w:lvl w:ilvl="0" w:tplc="26F6358C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C8504EE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605616C0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3A96101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BD4A5A0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767E5348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7F2A0EA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C87CCEC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C40ED90C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3C53880"/>
    <w:multiLevelType w:val="hybridMultilevel"/>
    <w:tmpl w:val="A3EC47FA"/>
    <w:lvl w:ilvl="0" w:tplc="8DFEF250">
      <w:start w:val="1"/>
      <w:numFmt w:val="bullet"/>
      <w:lvlText w:val="q"/>
      <w:lvlJc w:val="left"/>
      <w:pPr>
        <w:ind w:left="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972C0152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DD9C2914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4458761E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BAD64662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92B0F1F8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3D6601F8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E574229E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7128A9F0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5E30606"/>
    <w:multiLevelType w:val="hybridMultilevel"/>
    <w:tmpl w:val="7AFA44EC"/>
    <w:lvl w:ilvl="0" w:tplc="8D466032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D696B280">
      <w:start w:val="1"/>
      <w:numFmt w:val="lowerLetter"/>
      <w:lvlText w:val="%2"/>
      <w:lvlJc w:val="left"/>
      <w:pPr>
        <w:ind w:left="11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7702FA44">
      <w:start w:val="1"/>
      <w:numFmt w:val="lowerRoman"/>
      <w:lvlText w:val="%3"/>
      <w:lvlJc w:val="left"/>
      <w:pPr>
        <w:ind w:left="18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897E3306">
      <w:start w:val="1"/>
      <w:numFmt w:val="decimal"/>
      <w:lvlText w:val="%4"/>
      <w:lvlJc w:val="left"/>
      <w:pPr>
        <w:ind w:left="25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BDC85B6C">
      <w:start w:val="1"/>
      <w:numFmt w:val="lowerLetter"/>
      <w:lvlText w:val="%5"/>
      <w:lvlJc w:val="left"/>
      <w:pPr>
        <w:ind w:left="32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BD34E568">
      <w:start w:val="1"/>
      <w:numFmt w:val="lowerRoman"/>
      <w:lvlText w:val="%6"/>
      <w:lvlJc w:val="left"/>
      <w:pPr>
        <w:ind w:left="39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340BB24">
      <w:start w:val="1"/>
      <w:numFmt w:val="decimal"/>
      <w:lvlText w:val="%7"/>
      <w:lvlJc w:val="left"/>
      <w:pPr>
        <w:ind w:left="47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01DE193C">
      <w:start w:val="1"/>
      <w:numFmt w:val="lowerLetter"/>
      <w:lvlText w:val="%8"/>
      <w:lvlJc w:val="left"/>
      <w:pPr>
        <w:ind w:left="54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96E08412">
      <w:start w:val="1"/>
      <w:numFmt w:val="lowerRoman"/>
      <w:lvlText w:val="%9"/>
      <w:lvlJc w:val="left"/>
      <w:pPr>
        <w:ind w:left="61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612136C"/>
    <w:multiLevelType w:val="hybridMultilevel"/>
    <w:tmpl w:val="913ADA26"/>
    <w:lvl w:ilvl="0" w:tplc="68200BF2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B8ECC334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2EBC6D3C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0E5E8CF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AA5C1926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36F4B4C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68F29FCC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FD8EC230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5588BD4A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F263D6"/>
    <w:multiLevelType w:val="hybridMultilevel"/>
    <w:tmpl w:val="9D868F08"/>
    <w:lvl w:ilvl="0" w:tplc="C226ADFA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D1C63016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04963A3A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41B05F30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38DEF932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B2E202CC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984AEEA2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753E6894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5BAE87F2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94FD1"/>
    <w:multiLevelType w:val="hybridMultilevel"/>
    <w:tmpl w:val="AFFCCC02"/>
    <w:lvl w:ilvl="0" w:tplc="E4FE80F8">
      <w:start w:val="1"/>
      <w:numFmt w:val="decimal"/>
      <w:lvlText w:val="%1."/>
      <w:lvlJc w:val="left"/>
      <w:pPr>
        <w:ind w:left="2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4AE8F4A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F70757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1CC0698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D28241A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5A501992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7D6AE5F2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F4003B0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F6663E2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2C7CAE"/>
    <w:multiLevelType w:val="hybridMultilevel"/>
    <w:tmpl w:val="F2347A5E"/>
    <w:lvl w:ilvl="0" w:tplc="0212C172">
      <w:start w:val="1"/>
      <w:numFmt w:val="bullet"/>
      <w:lvlText w:val="q"/>
      <w:lvlJc w:val="left"/>
      <w:pPr>
        <w:ind w:left="2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ABD809C6">
      <w:start w:val="1"/>
      <w:numFmt w:val="bullet"/>
      <w:lvlText w:val="o"/>
      <w:lvlJc w:val="left"/>
      <w:pPr>
        <w:ind w:left="1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7883E50">
      <w:start w:val="1"/>
      <w:numFmt w:val="bullet"/>
      <w:lvlText w:val="▪"/>
      <w:lvlJc w:val="left"/>
      <w:pPr>
        <w:ind w:left="1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D21ADD0A">
      <w:start w:val="1"/>
      <w:numFmt w:val="bullet"/>
      <w:lvlText w:val="•"/>
      <w:lvlJc w:val="left"/>
      <w:pPr>
        <w:ind w:left="2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58B239F2">
      <w:start w:val="1"/>
      <w:numFmt w:val="bullet"/>
      <w:lvlText w:val="o"/>
      <w:lvlJc w:val="left"/>
      <w:pPr>
        <w:ind w:left="3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7C8C6884">
      <w:start w:val="1"/>
      <w:numFmt w:val="bullet"/>
      <w:lvlText w:val="▪"/>
      <w:lvlJc w:val="left"/>
      <w:pPr>
        <w:ind w:left="4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14619D4">
      <w:start w:val="1"/>
      <w:numFmt w:val="bullet"/>
      <w:lvlText w:val="•"/>
      <w:lvlJc w:val="left"/>
      <w:pPr>
        <w:ind w:left="4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285CB6EA">
      <w:start w:val="1"/>
      <w:numFmt w:val="bullet"/>
      <w:lvlText w:val="o"/>
      <w:lvlJc w:val="left"/>
      <w:pPr>
        <w:ind w:left="5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D124D858">
      <w:start w:val="1"/>
      <w:numFmt w:val="bullet"/>
      <w:lvlText w:val="▪"/>
      <w:lvlJc w:val="left"/>
      <w:pPr>
        <w:ind w:left="6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5545659"/>
    <w:multiLevelType w:val="hybridMultilevel"/>
    <w:tmpl w:val="CC603D8C"/>
    <w:lvl w:ilvl="0" w:tplc="AC863A58">
      <w:start w:val="1"/>
      <w:numFmt w:val="decimal"/>
      <w:lvlText w:val="%1."/>
      <w:lvlJc w:val="left"/>
      <w:pPr>
        <w:ind w:left="19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1" w:tplc="AD5C2E2A">
      <w:start w:val="1"/>
      <w:numFmt w:val="lowerLetter"/>
      <w:lvlText w:val="%2"/>
      <w:lvlJc w:val="left"/>
      <w:pPr>
        <w:ind w:left="1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2" w:tplc="57C0DBC6">
      <w:start w:val="1"/>
      <w:numFmt w:val="lowerRoman"/>
      <w:lvlText w:val="%3"/>
      <w:lvlJc w:val="left"/>
      <w:pPr>
        <w:ind w:left="19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3" w:tplc="EAAEACC8">
      <w:start w:val="1"/>
      <w:numFmt w:val="decimal"/>
      <w:lvlText w:val="%4"/>
      <w:lvlJc w:val="left"/>
      <w:pPr>
        <w:ind w:left="26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4" w:tplc="069E4D44">
      <w:start w:val="1"/>
      <w:numFmt w:val="lowerLetter"/>
      <w:lvlText w:val="%5"/>
      <w:lvlJc w:val="left"/>
      <w:pPr>
        <w:ind w:left="33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5" w:tplc="C0E0F5F0">
      <w:start w:val="1"/>
      <w:numFmt w:val="lowerRoman"/>
      <w:lvlText w:val="%6"/>
      <w:lvlJc w:val="left"/>
      <w:pPr>
        <w:ind w:left="40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6" w:tplc="B2B2DC46">
      <w:start w:val="1"/>
      <w:numFmt w:val="decimal"/>
      <w:lvlText w:val="%7"/>
      <w:lvlJc w:val="left"/>
      <w:pPr>
        <w:ind w:left="47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7" w:tplc="14F43268">
      <w:start w:val="1"/>
      <w:numFmt w:val="lowerLetter"/>
      <w:lvlText w:val="%8"/>
      <w:lvlJc w:val="left"/>
      <w:pPr>
        <w:ind w:left="55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  <w:lvl w:ilvl="8" w:tplc="26B6A160">
      <w:start w:val="1"/>
      <w:numFmt w:val="lowerRoman"/>
      <w:lvlText w:val="%9"/>
      <w:lvlJc w:val="left"/>
      <w:pPr>
        <w:ind w:left="62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9"/>
        <w:szCs w:val="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68B0E7B"/>
    <w:multiLevelType w:val="hybridMultilevel"/>
    <w:tmpl w:val="85044CEE"/>
    <w:lvl w:ilvl="0" w:tplc="CD70C5A8">
      <w:start w:val="1"/>
      <w:numFmt w:val="decimal"/>
      <w:lvlText w:val="%1."/>
      <w:lvlJc w:val="left"/>
      <w:pPr>
        <w:ind w:left="18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5C48B144">
      <w:start w:val="1"/>
      <w:numFmt w:val="lowerLetter"/>
      <w:lvlText w:val="%2"/>
      <w:lvlJc w:val="left"/>
      <w:pPr>
        <w:ind w:left="11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2C02AA56">
      <w:start w:val="1"/>
      <w:numFmt w:val="lowerRoman"/>
      <w:lvlText w:val="%3"/>
      <w:lvlJc w:val="left"/>
      <w:pPr>
        <w:ind w:left="18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25C452B0">
      <w:start w:val="1"/>
      <w:numFmt w:val="decimal"/>
      <w:lvlText w:val="%4"/>
      <w:lvlJc w:val="left"/>
      <w:pPr>
        <w:ind w:left="25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C4C66F72">
      <w:start w:val="1"/>
      <w:numFmt w:val="lowerLetter"/>
      <w:lvlText w:val="%5"/>
      <w:lvlJc w:val="left"/>
      <w:pPr>
        <w:ind w:left="329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CDE8CC02">
      <w:start w:val="1"/>
      <w:numFmt w:val="lowerRoman"/>
      <w:lvlText w:val="%6"/>
      <w:lvlJc w:val="left"/>
      <w:pPr>
        <w:ind w:left="401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107CD3EE">
      <w:start w:val="1"/>
      <w:numFmt w:val="decimal"/>
      <w:lvlText w:val="%7"/>
      <w:lvlJc w:val="left"/>
      <w:pPr>
        <w:ind w:left="473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D88AC644">
      <w:start w:val="1"/>
      <w:numFmt w:val="lowerLetter"/>
      <w:lvlText w:val="%8"/>
      <w:lvlJc w:val="left"/>
      <w:pPr>
        <w:ind w:left="545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AA4A89C">
      <w:start w:val="1"/>
      <w:numFmt w:val="lowerRoman"/>
      <w:lvlText w:val="%9"/>
      <w:lvlJc w:val="left"/>
      <w:pPr>
        <w:ind w:left="6174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69601706">
    <w:abstractNumId w:val="15"/>
  </w:num>
  <w:num w:numId="2" w16cid:durableId="1718620767">
    <w:abstractNumId w:val="25"/>
  </w:num>
  <w:num w:numId="3" w16cid:durableId="1531607747">
    <w:abstractNumId w:val="22"/>
  </w:num>
  <w:num w:numId="4" w16cid:durableId="362483450">
    <w:abstractNumId w:val="5"/>
  </w:num>
  <w:num w:numId="5" w16cid:durableId="1785415850">
    <w:abstractNumId w:val="28"/>
  </w:num>
  <w:num w:numId="6" w16cid:durableId="868878362">
    <w:abstractNumId w:val="2"/>
  </w:num>
  <w:num w:numId="7" w16cid:durableId="2022079007">
    <w:abstractNumId w:val="8"/>
  </w:num>
  <w:num w:numId="8" w16cid:durableId="64302749">
    <w:abstractNumId w:val="24"/>
  </w:num>
  <w:num w:numId="9" w16cid:durableId="1199244468">
    <w:abstractNumId w:val="27"/>
  </w:num>
  <w:num w:numId="10" w16cid:durableId="809832680">
    <w:abstractNumId w:val="16"/>
  </w:num>
  <w:num w:numId="11" w16cid:durableId="1419403140">
    <w:abstractNumId w:val="21"/>
  </w:num>
  <w:num w:numId="12" w16cid:durableId="878473544">
    <w:abstractNumId w:val="0"/>
  </w:num>
  <w:num w:numId="13" w16cid:durableId="1498883787">
    <w:abstractNumId w:val="13"/>
  </w:num>
  <w:num w:numId="14" w16cid:durableId="704598387">
    <w:abstractNumId w:val="18"/>
  </w:num>
  <w:num w:numId="15" w16cid:durableId="555244259">
    <w:abstractNumId w:val="4"/>
  </w:num>
  <w:num w:numId="16" w16cid:durableId="1966547750">
    <w:abstractNumId w:val="19"/>
  </w:num>
  <w:num w:numId="17" w16cid:durableId="2121608851">
    <w:abstractNumId w:val="20"/>
  </w:num>
  <w:num w:numId="18" w16cid:durableId="652297369">
    <w:abstractNumId w:val="9"/>
  </w:num>
  <w:num w:numId="19" w16cid:durableId="1606309322">
    <w:abstractNumId w:val="26"/>
  </w:num>
  <w:num w:numId="20" w16cid:durableId="1294091205">
    <w:abstractNumId w:val="7"/>
  </w:num>
  <w:num w:numId="21" w16cid:durableId="1296449793">
    <w:abstractNumId w:val="11"/>
  </w:num>
  <w:num w:numId="22" w16cid:durableId="857161580">
    <w:abstractNumId w:val="1"/>
  </w:num>
  <w:num w:numId="23" w16cid:durableId="590628123">
    <w:abstractNumId w:val="3"/>
  </w:num>
  <w:num w:numId="24" w16cid:durableId="1783567910">
    <w:abstractNumId w:val="6"/>
  </w:num>
  <w:num w:numId="25" w16cid:durableId="193663049">
    <w:abstractNumId w:val="23"/>
  </w:num>
  <w:num w:numId="26" w16cid:durableId="1651398341">
    <w:abstractNumId w:val="12"/>
  </w:num>
  <w:num w:numId="27" w16cid:durableId="1970551206">
    <w:abstractNumId w:val="10"/>
  </w:num>
  <w:num w:numId="28" w16cid:durableId="1959605884">
    <w:abstractNumId w:val="17"/>
  </w:num>
  <w:num w:numId="29" w16cid:durableId="73093327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8D"/>
    <w:rsid w:val="0003185C"/>
    <w:rsid w:val="002B6431"/>
    <w:rsid w:val="00372A8D"/>
    <w:rsid w:val="0058185C"/>
    <w:rsid w:val="005E6A67"/>
    <w:rsid w:val="00690EB8"/>
    <w:rsid w:val="007068B5"/>
    <w:rsid w:val="007C0506"/>
    <w:rsid w:val="00946E93"/>
    <w:rsid w:val="00AC7D36"/>
    <w:rsid w:val="00BD3DFD"/>
    <w:rsid w:val="00DE35B5"/>
    <w:rsid w:val="00F3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38FB2D-68AB-452C-A4E1-E60F0F09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 w:line="260" w:lineRule="auto"/>
      <w:ind w:left="10" w:right="6" w:hanging="10"/>
      <w:outlineLvl w:val="1"/>
    </w:pPr>
    <w:rPr>
      <w:rFonts w:ascii="Times New Roman" w:eastAsia="Times New Roman" w:hAnsi="Times New Roman" w:cs="Times New Roman"/>
      <w:i/>
      <w:color w:val="181717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490" w:line="265" w:lineRule="auto"/>
      <w:ind w:left="10" w:right="6" w:hanging="10"/>
      <w:jc w:val="right"/>
      <w:outlineLvl w:val="2"/>
    </w:pPr>
    <w:rPr>
      <w:rFonts w:ascii="Times New Roman" w:eastAsia="Times New Roman" w:hAnsi="Times New Roman" w:cs="Times New Roman"/>
      <w:b/>
      <w:color w:val="181717"/>
      <w:sz w:val="18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6"/>
      <w:ind w:left="61"/>
      <w:jc w:val="center"/>
      <w:outlineLvl w:val="3"/>
    </w:pPr>
    <w:rPr>
      <w:rFonts w:ascii="Times New Roman" w:eastAsia="Times New Roman" w:hAnsi="Times New Roman" w:cs="Times New Roman"/>
      <w:b/>
      <w:color w:val="000000"/>
      <w:sz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b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i/>
      <w:color w:val="181717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57" w:lineRule="auto"/>
      <w:ind w:left="340" w:right="5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E6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A6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z dnia 28 lipca 2020 r. w sprawie wzorów wniosków o udostępnienie materiałów państwowego zasobu geodezyjnego i kartograficznego, licencji i Dokumentu Obliczenia Opłaty, a także sposobu wydawania licencji</vt:lpstr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z dnia 28 lipca 2020 r. w sprawie wzorów wniosków o udostępnienie materiałów państwowego zasobu geodezyjnego i kartograficznego, licencji i Dokumentu Obliczenia Opłaty, a także sposobu wydawania licencji</dc:title>
  <dc:subject/>
  <dc:creator>RCL</dc:creator>
  <cp:keywords/>
  <cp:lastModifiedBy>Iwona Sojak</cp:lastModifiedBy>
  <cp:revision>4</cp:revision>
  <cp:lastPrinted>2023-01-19T11:51:00Z</cp:lastPrinted>
  <dcterms:created xsi:type="dcterms:W3CDTF">2023-01-19T11:51:00Z</dcterms:created>
  <dcterms:modified xsi:type="dcterms:W3CDTF">2023-01-19T12:01:00Z</dcterms:modified>
</cp:coreProperties>
</file>