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</w:t>
      </w:r>
      <w:r w:rsidR="00860B77">
        <w:rPr>
          <w:sz w:val="22"/>
          <w:szCs w:val="22"/>
        </w:rPr>
        <w:t>. 2</w:t>
      </w:r>
      <w:r w:rsidR="00C457D2">
        <w:rPr>
          <w:sz w:val="22"/>
          <w:szCs w:val="22"/>
        </w:rPr>
        <w:t>1</w:t>
      </w:r>
      <w:r>
        <w:rPr>
          <w:sz w:val="22"/>
          <w:szCs w:val="22"/>
        </w:rPr>
        <w:t>.09.2017</w:t>
      </w:r>
      <w:r w:rsidR="00C065C5">
        <w:rPr>
          <w:sz w:val="22"/>
          <w:szCs w:val="22"/>
        </w:rPr>
        <w:t>r.</w:t>
      </w:r>
    </w:p>
    <w:p w:rsidR="00267ABC" w:rsidRPr="00267ABC" w:rsidRDefault="00267ABC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10"/>
          <w:szCs w:val="10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267ABC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10"/>
          <w:szCs w:val="10"/>
        </w:rPr>
      </w:pPr>
    </w:p>
    <w:p w:rsidR="00C065C5" w:rsidRPr="00B55503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55503">
        <w:rPr>
          <w:sz w:val="22"/>
          <w:szCs w:val="22"/>
        </w:rPr>
        <w:t>d</w:t>
      </w:r>
      <w:r w:rsidR="00C065C5" w:rsidRPr="00B55503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B55503">
        <w:rPr>
          <w:b/>
          <w:bCs/>
          <w:sz w:val="22"/>
          <w:szCs w:val="22"/>
        </w:rPr>
        <w:t>„</w:t>
      </w:r>
      <w:r w:rsidR="00B55503" w:rsidRPr="00B55503">
        <w:rPr>
          <w:rFonts w:eastAsia="Times New Roman" w:cs="Times New Roman"/>
          <w:b/>
          <w:i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="00C065C5" w:rsidRPr="00B55503">
        <w:rPr>
          <w:b/>
          <w:sz w:val="22"/>
          <w:szCs w:val="22"/>
        </w:rPr>
        <w:t>”</w:t>
      </w:r>
      <w:r w:rsidR="00C065C5" w:rsidRPr="00B55503">
        <w:rPr>
          <w:sz w:val="22"/>
          <w:szCs w:val="22"/>
        </w:rPr>
        <w:t xml:space="preserve">, nr sprawy: </w:t>
      </w:r>
      <w:r w:rsidR="00C065C5" w:rsidRPr="00B55503">
        <w:rPr>
          <w:rFonts w:eastAsia="Times New Roman"/>
          <w:b/>
          <w:sz w:val="22"/>
          <w:szCs w:val="22"/>
        </w:rPr>
        <w:t xml:space="preserve">OR.272. </w:t>
      </w:r>
      <w:r w:rsidRPr="00B55503">
        <w:rPr>
          <w:rFonts w:eastAsia="Times New Roman"/>
          <w:b/>
          <w:sz w:val="22"/>
          <w:szCs w:val="22"/>
        </w:rPr>
        <w:t>1</w:t>
      </w:r>
      <w:r w:rsidR="00482BAA" w:rsidRPr="00B55503">
        <w:rPr>
          <w:rFonts w:eastAsia="Times New Roman"/>
          <w:b/>
          <w:sz w:val="22"/>
          <w:szCs w:val="22"/>
        </w:rPr>
        <w:t>1</w:t>
      </w:r>
      <w:r w:rsidR="00C065C5" w:rsidRPr="00B55503">
        <w:rPr>
          <w:rFonts w:eastAsia="Times New Roman"/>
          <w:b/>
          <w:sz w:val="22"/>
          <w:szCs w:val="22"/>
        </w:rPr>
        <w:t xml:space="preserve"> .201</w:t>
      </w:r>
      <w:r w:rsidR="00B55503" w:rsidRPr="00B55503">
        <w:rPr>
          <w:rFonts w:eastAsia="Times New Roman"/>
          <w:b/>
          <w:sz w:val="22"/>
          <w:szCs w:val="22"/>
        </w:rPr>
        <w:t>7</w:t>
      </w:r>
      <w:r w:rsidR="00C065C5" w:rsidRPr="00B55503">
        <w:rPr>
          <w:rFonts w:eastAsia="Times New Roman"/>
          <w:b/>
          <w:sz w:val="22"/>
          <w:szCs w:val="22"/>
        </w:rPr>
        <w:t>.</w:t>
      </w:r>
    </w:p>
    <w:p w:rsidR="00C065C5" w:rsidRPr="00267ABC" w:rsidRDefault="00C065C5" w:rsidP="00C065C5">
      <w:pPr>
        <w:spacing w:line="276" w:lineRule="auto"/>
        <w:ind w:left="11"/>
        <w:jc w:val="both"/>
        <w:rPr>
          <w:rFonts w:cs="Arial"/>
          <w:sz w:val="10"/>
          <w:szCs w:val="10"/>
        </w:rPr>
      </w:pPr>
    </w:p>
    <w:p w:rsidR="00C065C5" w:rsidRDefault="00860B77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Wyjaśnienie Nr 2</w:t>
      </w:r>
      <w:r w:rsidR="00C065C5">
        <w:rPr>
          <w:rFonts w:cs="Arial"/>
          <w:b/>
          <w:bCs/>
          <w:sz w:val="22"/>
          <w:szCs w:val="22"/>
        </w:rPr>
        <w:t xml:space="preserve">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B55503">
        <w:rPr>
          <w:rFonts w:cs="Arial"/>
          <w:sz w:val="22"/>
          <w:szCs w:val="22"/>
        </w:rPr>
        <w:t xml:space="preserve"> z 2017r. poz. 1579</w:t>
      </w:r>
      <w:r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860B77" w:rsidRPr="00860B77" w:rsidRDefault="00C065C5" w:rsidP="00860B77">
      <w:pPr>
        <w:jc w:val="both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cs="Times New Roman"/>
          <w:b/>
          <w:bCs/>
          <w:sz w:val="22"/>
        </w:rPr>
        <w:t xml:space="preserve">Pytanie 1: </w:t>
      </w:r>
      <w:r w:rsidR="00860B77" w:rsidRPr="00860B77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Czy w związku z ogłoszonym przetargiem i faktem, że każdy z ośrodków może sobie wybrać kolor z palety dostępnych po podpisaniu umowy zamawiający dopuści zmianę terminu dostawy na 18 tygodni od daty podpisania umowy? Zakładając najbardziej pesymistyczny wariant, gdzie żaden z dostępnych kolorów na </w:t>
      </w:r>
      <w:proofErr w:type="spellStart"/>
      <w:r w:rsidR="00860B77" w:rsidRPr="00860B77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stocku</w:t>
      </w:r>
      <w:proofErr w:type="spellEnd"/>
      <w:r w:rsidR="00860B77" w:rsidRPr="00860B77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 nie będzie spełniał wymagań to czas produkcji samochodu to ok 12-14 tygodni plus czas potrzeby na adaptację 3-4 tygodni razem daje w najbardziej optymistycznym wariancie 15 tygodni. Przy założeniu, że podpisanie umowy nastąpi w ciągu 3 dni od daty otwarcia wówczas zostaje 12 tygodni, czyli o co najmniej 3 za mało.</w:t>
      </w:r>
    </w:p>
    <w:p w:rsidR="00921176" w:rsidRDefault="00C065C5" w:rsidP="00860B77">
      <w:pPr>
        <w:widowControl/>
        <w:suppressAutoHyphens w:val="0"/>
        <w:ind w:right="-426"/>
        <w:jc w:val="both"/>
        <w:rPr>
          <w:rFonts w:eastAsia="Times New Roman" w:cs="Times New Roman"/>
          <w:bCs/>
          <w:spacing w:val="-4"/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</w:t>
      </w:r>
      <w:r w:rsidR="00860B77">
        <w:rPr>
          <w:rFonts w:eastAsia="Times New Roman" w:cs="Times New Roman"/>
          <w:b/>
          <w:bCs/>
          <w:spacing w:val="-4"/>
          <w:sz w:val="22"/>
          <w:szCs w:val="22"/>
        </w:rPr>
        <w:t xml:space="preserve">: </w:t>
      </w:r>
      <w:r w:rsidR="00C9162D">
        <w:rPr>
          <w:rFonts w:eastAsia="Times New Roman" w:cs="Times New Roman"/>
          <w:bCs/>
          <w:spacing w:val="-4"/>
          <w:sz w:val="22"/>
          <w:szCs w:val="22"/>
        </w:rPr>
        <w:t xml:space="preserve">Zamawiający </w:t>
      </w:r>
      <w:r w:rsidR="00921176">
        <w:rPr>
          <w:rFonts w:eastAsia="Times New Roman" w:cs="Times New Roman"/>
          <w:bCs/>
          <w:spacing w:val="-4"/>
          <w:sz w:val="22"/>
          <w:szCs w:val="22"/>
        </w:rPr>
        <w:t xml:space="preserve">nie </w:t>
      </w:r>
      <w:r w:rsidR="00860B77" w:rsidRPr="00860B77">
        <w:rPr>
          <w:rFonts w:eastAsia="Times New Roman" w:cs="Times New Roman"/>
          <w:bCs/>
          <w:spacing w:val="-4"/>
          <w:sz w:val="22"/>
          <w:szCs w:val="22"/>
        </w:rPr>
        <w:t>wyraża zgody na zmianę terminu wykonania zamówienia</w:t>
      </w:r>
      <w:r w:rsidR="00C9162D">
        <w:rPr>
          <w:rFonts w:eastAsia="Times New Roman" w:cs="Times New Roman"/>
          <w:bCs/>
          <w:spacing w:val="-4"/>
          <w:sz w:val="22"/>
          <w:szCs w:val="22"/>
        </w:rPr>
        <w:t xml:space="preserve"> </w:t>
      </w:r>
    </w:p>
    <w:p w:rsidR="00D612CD" w:rsidRDefault="00860B77" w:rsidP="00860B77">
      <w:pPr>
        <w:widowControl/>
        <w:suppressAutoHyphens w:val="0"/>
        <w:ind w:right="-426"/>
        <w:jc w:val="both"/>
        <w:rPr>
          <w:rFonts w:eastAsia="Times New Roman" w:cs="Times New Roman"/>
          <w:b/>
          <w:bCs/>
          <w:spacing w:val="-4"/>
          <w:sz w:val="22"/>
          <w:szCs w:val="22"/>
        </w:rPr>
      </w:pPr>
      <w:r w:rsidRPr="00860B77">
        <w:rPr>
          <w:rFonts w:eastAsia="Times New Roman" w:cs="Times New Roman"/>
          <w:bCs/>
          <w:spacing w:val="-4"/>
          <w:sz w:val="22"/>
          <w:szCs w:val="22"/>
        </w:rPr>
        <w:t>Jednocześnie poniżej przedstawiamy proponowane przez poszczególne jednostki organizacyjne powiatu</w:t>
      </w:r>
      <w:r w:rsidR="00921176" w:rsidRPr="00921176">
        <w:rPr>
          <w:rFonts w:eastAsia="Times New Roman" w:cs="Times New Roman"/>
          <w:bCs/>
          <w:spacing w:val="-4"/>
          <w:sz w:val="22"/>
          <w:szCs w:val="22"/>
        </w:rPr>
        <w:t xml:space="preserve"> </w:t>
      </w:r>
      <w:r w:rsidR="00921176" w:rsidRPr="00860B77">
        <w:rPr>
          <w:rFonts w:eastAsia="Times New Roman" w:cs="Times New Roman"/>
          <w:bCs/>
          <w:spacing w:val="-4"/>
          <w:sz w:val="22"/>
          <w:szCs w:val="22"/>
        </w:rPr>
        <w:t>kolory aut</w:t>
      </w:r>
      <w:r>
        <w:rPr>
          <w:rFonts w:eastAsia="Times New Roman" w:cs="Times New Roman"/>
          <w:b/>
          <w:bCs/>
          <w:spacing w:val="-4"/>
          <w:sz w:val="22"/>
          <w:szCs w:val="22"/>
        </w:rPr>
        <w:t>:</w:t>
      </w:r>
    </w:p>
    <w:p w:rsidR="00860B77" w:rsidRDefault="00CA2D0B" w:rsidP="00860B77">
      <w:pPr>
        <w:pStyle w:val="Akapitzlist"/>
        <w:numPr>
          <w:ilvl w:val="0"/>
          <w:numId w:val="3"/>
        </w:numPr>
        <w:ind w:right="-426"/>
        <w:jc w:val="both"/>
        <w:rPr>
          <w:bCs/>
          <w:sz w:val="22"/>
        </w:rPr>
      </w:pPr>
      <w:r>
        <w:rPr>
          <w:bCs/>
          <w:sz w:val="22"/>
        </w:rPr>
        <w:t xml:space="preserve">Zadanie 1 - </w:t>
      </w:r>
      <w:r w:rsidR="00860B77">
        <w:rPr>
          <w:bCs/>
          <w:sz w:val="22"/>
        </w:rPr>
        <w:t>DPS w Ołdakach – metalizowany</w:t>
      </w:r>
      <w:r w:rsidR="00C9162D">
        <w:rPr>
          <w:bCs/>
          <w:sz w:val="22"/>
        </w:rPr>
        <w:t>, każdy zaproponowany przez Wykonawcę z wyłączeniem koloru białego,</w:t>
      </w:r>
      <w:r w:rsidR="00921176">
        <w:rPr>
          <w:bCs/>
          <w:sz w:val="22"/>
        </w:rPr>
        <w:t xml:space="preserve"> po dokonaniu akceptacji przez DPS w Ołdakach, </w:t>
      </w:r>
    </w:p>
    <w:p w:rsidR="00921176" w:rsidRPr="00921176" w:rsidRDefault="00CA2D0B" w:rsidP="00921176">
      <w:pPr>
        <w:pStyle w:val="Akapitzlist"/>
        <w:numPr>
          <w:ilvl w:val="0"/>
          <w:numId w:val="3"/>
        </w:numPr>
        <w:ind w:right="-426"/>
        <w:jc w:val="both"/>
        <w:rPr>
          <w:bCs/>
          <w:sz w:val="22"/>
        </w:rPr>
      </w:pPr>
      <w:r w:rsidRPr="00921176">
        <w:rPr>
          <w:bCs/>
          <w:sz w:val="22"/>
        </w:rPr>
        <w:t xml:space="preserve">Zadanie 2 - </w:t>
      </w:r>
      <w:r w:rsidR="00860B77" w:rsidRPr="00921176">
        <w:rPr>
          <w:bCs/>
          <w:sz w:val="22"/>
        </w:rPr>
        <w:t>SOSW w Pułtusku – metalizowany</w:t>
      </w:r>
      <w:r w:rsidR="00921176" w:rsidRPr="00921176">
        <w:rPr>
          <w:bCs/>
          <w:sz w:val="22"/>
        </w:rPr>
        <w:t>,</w:t>
      </w:r>
      <w:r w:rsidR="00860B77" w:rsidRPr="00921176">
        <w:rPr>
          <w:bCs/>
          <w:sz w:val="22"/>
        </w:rPr>
        <w:t xml:space="preserve"> </w:t>
      </w:r>
      <w:r w:rsidR="00C9162D" w:rsidRPr="00921176">
        <w:rPr>
          <w:bCs/>
          <w:sz w:val="22"/>
        </w:rPr>
        <w:t>każdy zaproponowany przez Wykonawcę kolor jasny z wyłączeniem koloru białego,</w:t>
      </w:r>
      <w:r w:rsidR="00921176">
        <w:rPr>
          <w:bCs/>
          <w:sz w:val="22"/>
        </w:rPr>
        <w:t xml:space="preserve"> czarnego, bordowego, zielonego, p</w:t>
      </w:r>
      <w:r w:rsidR="00921176">
        <w:rPr>
          <w:bCs/>
          <w:sz w:val="22"/>
        </w:rPr>
        <w:t>o dokonaniu akceptacji</w:t>
      </w:r>
      <w:r w:rsidR="00921176">
        <w:rPr>
          <w:bCs/>
          <w:sz w:val="22"/>
        </w:rPr>
        <w:t xml:space="preserve"> przez SOSW </w:t>
      </w:r>
      <w:r w:rsidR="00FD64BB">
        <w:rPr>
          <w:bCs/>
          <w:sz w:val="22"/>
        </w:rPr>
        <w:t>w</w:t>
      </w:r>
      <w:r w:rsidR="00921176">
        <w:rPr>
          <w:bCs/>
          <w:sz w:val="22"/>
        </w:rPr>
        <w:t xml:space="preserve"> Pułtusku, </w:t>
      </w:r>
    </w:p>
    <w:p w:rsidR="00921176" w:rsidRDefault="00CA2D0B" w:rsidP="00921176">
      <w:pPr>
        <w:pStyle w:val="Akapitzlist"/>
        <w:numPr>
          <w:ilvl w:val="0"/>
          <w:numId w:val="3"/>
        </w:numPr>
        <w:ind w:right="-426"/>
        <w:jc w:val="both"/>
        <w:rPr>
          <w:bCs/>
          <w:sz w:val="22"/>
        </w:rPr>
      </w:pPr>
      <w:r w:rsidRPr="00921176">
        <w:rPr>
          <w:bCs/>
          <w:sz w:val="22"/>
        </w:rPr>
        <w:t xml:space="preserve">Zadanie 3 - </w:t>
      </w:r>
      <w:r w:rsidR="00860B77" w:rsidRPr="00921176">
        <w:rPr>
          <w:bCs/>
          <w:sz w:val="22"/>
        </w:rPr>
        <w:t>DPS w Obryte – metalizowany</w:t>
      </w:r>
      <w:r w:rsidR="00C9162D" w:rsidRPr="00921176">
        <w:rPr>
          <w:bCs/>
          <w:sz w:val="22"/>
        </w:rPr>
        <w:t xml:space="preserve"> każdy zaproponowany przez Wykonaw</w:t>
      </w:r>
      <w:r w:rsidR="00921176">
        <w:rPr>
          <w:bCs/>
          <w:sz w:val="22"/>
        </w:rPr>
        <w:t xml:space="preserve">cę z wyłączeniem koloru białego, </w:t>
      </w:r>
      <w:r w:rsidR="00C457D2">
        <w:rPr>
          <w:bCs/>
          <w:sz w:val="22"/>
        </w:rPr>
        <w:t>p</w:t>
      </w:r>
      <w:r w:rsidR="00921176">
        <w:rPr>
          <w:bCs/>
          <w:sz w:val="22"/>
        </w:rPr>
        <w:t xml:space="preserve">o dokonaniu akceptacji przez DPS w </w:t>
      </w:r>
      <w:r w:rsidR="00921176">
        <w:rPr>
          <w:bCs/>
          <w:sz w:val="22"/>
        </w:rPr>
        <w:t xml:space="preserve">Obryte. </w:t>
      </w:r>
      <w:r w:rsidR="00921176">
        <w:rPr>
          <w:bCs/>
          <w:sz w:val="22"/>
        </w:rPr>
        <w:t xml:space="preserve"> </w:t>
      </w:r>
    </w:p>
    <w:p w:rsidR="00C9162D" w:rsidRPr="00921176" w:rsidRDefault="00C9162D" w:rsidP="00921176">
      <w:pPr>
        <w:ind w:left="360" w:right="-426"/>
        <w:jc w:val="both"/>
        <w:rPr>
          <w:bCs/>
          <w:sz w:val="22"/>
        </w:rPr>
      </w:pPr>
    </w:p>
    <w:p w:rsidR="00860B77" w:rsidRPr="00C9162D" w:rsidRDefault="00860B77" w:rsidP="00C9162D">
      <w:pPr>
        <w:ind w:right="-426"/>
        <w:jc w:val="both"/>
        <w:rPr>
          <w:bCs/>
          <w:sz w:val="22"/>
        </w:rPr>
      </w:pPr>
    </w:p>
    <w:p w:rsidR="00C9162D" w:rsidRPr="008C2931" w:rsidRDefault="00C9162D" w:rsidP="00C9162D">
      <w:pPr>
        <w:spacing w:line="100" w:lineRule="atLeast"/>
        <w:ind w:left="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</w:t>
      </w:r>
      <w:r w:rsidRPr="008C2931">
        <w:rPr>
          <w:b/>
          <w:bCs/>
          <w:sz w:val="22"/>
          <w:szCs w:val="22"/>
        </w:rPr>
        <w:t xml:space="preserve">Nr 1 o dokonaniu zmian treści SIWZ </w:t>
      </w:r>
    </w:p>
    <w:p w:rsidR="00C9162D" w:rsidRDefault="00C9162D" w:rsidP="00C9162D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Jednocześnie d</w:t>
      </w:r>
      <w:r w:rsidRPr="008C2931">
        <w:rPr>
          <w:sz w:val="22"/>
          <w:szCs w:val="22"/>
        </w:rPr>
        <w:t>zi</w:t>
      </w:r>
      <w:r>
        <w:rPr>
          <w:sz w:val="22"/>
          <w:szCs w:val="22"/>
        </w:rPr>
        <w:t xml:space="preserve">ałając na podstawie art. 38 ust. </w:t>
      </w:r>
      <w:r w:rsidRPr="008C2931">
        <w:rPr>
          <w:sz w:val="22"/>
          <w:szCs w:val="22"/>
        </w:rPr>
        <w:t>4</w:t>
      </w:r>
      <w:r w:rsidR="00826E94">
        <w:rPr>
          <w:sz w:val="22"/>
          <w:szCs w:val="22"/>
        </w:rPr>
        <w:t xml:space="preserve"> </w:t>
      </w:r>
      <w:r w:rsidRPr="008C29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8C2931">
        <w:rPr>
          <w:sz w:val="22"/>
          <w:szCs w:val="22"/>
        </w:rPr>
        <w:t xml:space="preserve">Prawo zamówień </w:t>
      </w:r>
      <w:r>
        <w:rPr>
          <w:sz w:val="22"/>
          <w:szCs w:val="22"/>
        </w:rPr>
        <w:t xml:space="preserve">publicznych </w:t>
      </w:r>
      <w:r w:rsidRPr="008C2931">
        <w:rPr>
          <w:sz w:val="22"/>
          <w:szCs w:val="22"/>
        </w:rPr>
        <w:t xml:space="preserve">Zamawiający dokonuje zmian treści SIWZ </w:t>
      </w:r>
      <w:proofErr w:type="spellStart"/>
      <w:r w:rsidRPr="008C2931">
        <w:rPr>
          <w:sz w:val="22"/>
          <w:szCs w:val="22"/>
        </w:rPr>
        <w:t>jn</w:t>
      </w:r>
      <w:proofErr w:type="spellEnd"/>
      <w:r w:rsidRPr="008C2931">
        <w:rPr>
          <w:sz w:val="22"/>
          <w:szCs w:val="22"/>
        </w:rPr>
        <w:t>.:</w:t>
      </w:r>
    </w:p>
    <w:p w:rsidR="00C9162D" w:rsidRPr="00975055" w:rsidRDefault="00921176" w:rsidP="00C9162D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załączniku do oferty KARTA INFORMACYJNA ust. 2 pkt 33 otrzymuje brzmienie</w:t>
      </w:r>
    </w:p>
    <w:p w:rsidR="00FD64BB" w:rsidRPr="00FD64BB" w:rsidRDefault="00921176" w:rsidP="00FD64BB">
      <w:pPr>
        <w:ind w:right="-426"/>
        <w:jc w:val="both"/>
        <w:rPr>
          <w:bCs/>
          <w:sz w:val="22"/>
        </w:rPr>
      </w:pPr>
      <w:r w:rsidRPr="00FD64BB">
        <w:rPr>
          <w:sz w:val="22"/>
          <w:szCs w:val="22"/>
        </w:rPr>
        <w:t xml:space="preserve">„33) dla Zadania nr 1 i 3: </w:t>
      </w:r>
      <w:r w:rsidRPr="00FD64BB">
        <w:rPr>
          <w:sz w:val="22"/>
          <w:szCs w:val="22"/>
        </w:rPr>
        <w:t>kolor nadwozia</w:t>
      </w:r>
      <w:r w:rsidRPr="00FD64BB">
        <w:rPr>
          <w:sz w:val="22"/>
          <w:szCs w:val="22"/>
        </w:rPr>
        <w:t xml:space="preserve">: metalizowany, </w:t>
      </w:r>
      <w:r w:rsidRPr="00FD64BB">
        <w:rPr>
          <w:bCs/>
          <w:sz w:val="22"/>
        </w:rPr>
        <w:t xml:space="preserve">każdy zaproponowany przez Wykonawcę z wyłączeniem koloru białego, po dokonaniu akceptacji </w:t>
      </w:r>
      <w:r w:rsidR="00FD64BB" w:rsidRPr="00FD64BB">
        <w:rPr>
          <w:bCs/>
          <w:sz w:val="22"/>
        </w:rPr>
        <w:t xml:space="preserve">odpowiednio </w:t>
      </w:r>
      <w:r w:rsidRPr="00FD64BB">
        <w:rPr>
          <w:bCs/>
          <w:sz w:val="22"/>
        </w:rPr>
        <w:t>przez DPS w Ołdakach</w:t>
      </w:r>
      <w:r w:rsidR="00FD64BB" w:rsidRPr="00FD64BB">
        <w:rPr>
          <w:bCs/>
          <w:sz w:val="22"/>
        </w:rPr>
        <w:t xml:space="preserve"> i DPS w Obrytem, dla Zadania 2: </w:t>
      </w:r>
      <w:r w:rsidR="00FD64BB">
        <w:rPr>
          <w:bCs/>
          <w:sz w:val="22"/>
        </w:rPr>
        <w:t xml:space="preserve">kolor nadwozia: </w:t>
      </w:r>
      <w:r w:rsidR="00FD64BB" w:rsidRPr="00FD64BB">
        <w:rPr>
          <w:bCs/>
          <w:sz w:val="22"/>
        </w:rPr>
        <w:t>metalizowany, każdy zaproponowany przez Wykonawcę kolor jasny z wyłączeniem koloru białego, czarnego, bordowego, zielonego, po dokonaniu akceptacji</w:t>
      </w:r>
      <w:r w:rsidR="00FD64BB">
        <w:rPr>
          <w:bCs/>
          <w:sz w:val="22"/>
        </w:rPr>
        <w:t xml:space="preserve"> przez SOSW w</w:t>
      </w:r>
      <w:r w:rsidR="00FD64BB" w:rsidRPr="00FD64BB">
        <w:rPr>
          <w:bCs/>
          <w:sz w:val="22"/>
        </w:rPr>
        <w:t xml:space="preserve"> Pułtusku</w:t>
      </w:r>
      <w:r w:rsidR="00FD64BB">
        <w:rPr>
          <w:bCs/>
          <w:sz w:val="22"/>
        </w:rPr>
        <w:t xml:space="preserve">”. </w:t>
      </w:r>
    </w:p>
    <w:p w:rsidR="00FD64BB" w:rsidRDefault="00FD64BB" w:rsidP="00921176">
      <w:pPr>
        <w:tabs>
          <w:tab w:val="left" w:pos="1698"/>
        </w:tabs>
        <w:jc w:val="both"/>
        <w:rPr>
          <w:bCs/>
          <w:sz w:val="22"/>
        </w:rPr>
      </w:pPr>
    </w:p>
    <w:p w:rsidR="00FD64BB" w:rsidRPr="00975055" w:rsidRDefault="00FD64BB" w:rsidP="00FD64BB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załączniku</w:t>
      </w:r>
      <w:r>
        <w:rPr>
          <w:b/>
          <w:sz w:val="22"/>
          <w:szCs w:val="22"/>
          <w:u w:val="single"/>
        </w:rPr>
        <w:t xml:space="preserve"> nr 3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Wymagania </w:t>
      </w:r>
      <w:proofErr w:type="spellStart"/>
      <w:r>
        <w:rPr>
          <w:b/>
          <w:sz w:val="22"/>
          <w:szCs w:val="22"/>
          <w:u w:val="single"/>
        </w:rPr>
        <w:t>Eksploatacyjno</w:t>
      </w:r>
      <w:proofErr w:type="spellEnd"/>
      <w:r>
        <w:rPr>
          <w:b/>
          <w:sz w:val="22"/>
          <w:szCs w:val="22"/>
          <w:u w:val="single"/>
        </w:rPr>
        <w:t xml:space="preserve"> - Techniczne</w:t>
      </w:r>
      <w:r>
        <w:rPr>
          <w:b/>
          <w:sz w:val="22"/>
          <w:szCs w:val="22"/>
          <w:u w:val="single"/>
        </w:rPr>
        <w:t xml:space="preserve"> ust. 2 pkt 33 otrzymuje brzmienie</w:t>
      </w:r>
    </w:p>
    <w:p w:rsidR="00FD64BB" w:rsidRPr="00FD64BB" w:rsidRDefault="00FD64BB" w:rsidP="00FD64BB">
      <w:pPr>
        <w:ind w:right="-426"/>
        <w:jc w:val="both"/>
        <w:rPr>
          <w:bCs/>
          <w:sz w:val="22"/>
        </w:rPr>
      </w:pPr>
      <w:r w:rsidRPr="00FD64BB">
        <w:rPr>
          <w:sz w:val="22"/>
          <w:szCs w:val="22"/>
        </w:rPr>
        <w:t xml:space="preserve">„33) dla Zadania nr 1 i 3: kolor nadwozia: metalizowany, </w:t>
      </w:r>
      <w:r w:rsidRPr="00FD64BB">
        <w:rPr>
          <w:bCs/>
          <w:sz w:val="22"/>
        </w:rPr>
        <w:t xml:space="preserve">każdy zaproponowany przez Wykonawcę z wyłączeniem koloru białego, po dokonaniu akceptacji odpowiednio przez DPS w Ołdakach i DPS w </w:t>
      </w:r>
      <w:r w:rsidRPr="00FD64BB">
        <w:rPr>
          <w:bCs/>
          <w:sz w:val="22"/>
        </w:rPr>
        <w:lastRenderedPageBreak/>
        <w:t xml:space="preserve">Obrytem, dla Zadania 2: </w:t>
      </w:r>
      <w:r>
        <w:rPr>
          <w:bCs/>
          <w:sz w:val="22"/>
        </w:rPr>
        <w:t xml:space="preserve">kolor nadwozia: </w:t>
      </w:r>
      <w:r w:rsidRPr="00FD64BB">
        <w:rPr>
          <w:bCs/>
          <w:sz w:val="22"/>
        </w:rPr>
        <w:t>metalizowany, każdy zaproponowany przez Wykonawcę kolor jasny z wyłączeniem koloru białego, czarnego, bordowego, zielonego, po dokonaniu akceptacji</w:t>
      </w:r>
      <w:r>
        <w:rPr>
          <w:bCs/>
          <w:sz w:val="22"/>
        </w:rPr>
        <w:t xml:space="preserve"> przez SOSW w</w:t>
      </w:r>
      <w:r w:rsidRPr="00FD64BB">
        <w:rPr>
          <w:bCs/>
          <w:sz w:val="22"/>
        </w:rPr>
        <w:t xml:space="preserve"> Pułtusku</w:t>
      </w:r>
      <w:r>
        <w:rPr>
          <w:bCs/>
          <w:sz w:val="22"/>
        </w:rPr>
        <w:t xml:space="preserve">”. </w:t>
      </w:r>
    </w:p>
    <w:p w:rsidR="00FD64BB" w:rsidRDefault="00FD64BB" w:rsidP="00921176">
      <w:pPr>
        <w:tabs>
          <w:tab w:val="left" w:pos="1698"/>
        </w:tabs>
        <w:jc w:val="both"/>
        <w:rPr>
          <w:bCs/>
          <w:sz w:val="22"/>
        </w:rPr>
      </w:pPr>
    </w:p>
    <w:p w:rsidR="00C9162D" w:rsidRDefault="00C9162D" w:rsidP="0092117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  <w:r w:rsidRPr="008C2931">
        <w:rPr>
          <w:rFonts w:eastAsia="Times New Roman"/>
          <w:spacing w:val="-4"/>
          <w:sz w:val="22"/>
          <w:szCs w:val="22"/>
        </w:rPr>
        <w:t>W pozostałym zakresie SIWZ pozostaje bez zmian.</w:t>
      </w:r>
    </w:p>
    <w:p w:rsidR="00C17BF1" w:rsidRDefault="00C17BF1" w:rsidP="0092117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</w:p>
    <w:p w:rsidR="00C17BF1" w:rsidRDefault="00C17BF1" w:rsidP="00921176">
      <w:pPr>
        <w:tabs>
          <w:tab w:val="left" w:pos="1698"/>
        </w:tabs>
        <w:jc w:val="both"/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Nowy załącznik do oferty do pobrania na stronie </w:t>
      </w:r>
      <w:hyperlink r:id="rId5" w:history="1">
        <w:r w:rsidRPr="0058528A">
          <w:rPr>
            <w:rStyle w:val="Hipercze"/>
            <w:rFonts w:eastAsia="Times New Roman"/>
            <w:spacing w:val="-4"/>
            <w:sz w:val="22"/>
            <w:szCs w:val="22"/>
          </w:rPr>
          <w:t>www.bip.powiatpultuski.pl</w:t>
        </w:r>
      </w:hyperlink>
      <w:r>
        <w:rPr>
          <w:rFonts w:eastAsia="Times New Roman"/>
          <w:spacing w:val="-4"/>
          <w:sz w:val="22"/>
          <w:szCs w:val="22"/>
        </w:rPr>
        <w:t xml:space="preserve"> </w:t>
      </w:r>
    </w:p>
    <w:p w:rsidR="00C9162D" w:rsidRDefault="00C9162D" w:rsidP="00C9162D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sz w:val="22"/>
          <w:szCs w:val="22"/>
        </w:rPr>
      </w:pPr>
    </w:p>
    <w:p w:rsidR="00C065C5" w:rsidRDefault="00FD64BB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 xml:space="preserve">Z </w:t>
      </w:r>
      <w:r w:rsidR="00267ABC">
        <w:rPr>
          <w:rFonts w:eastAsia="Times New Roman" w:cs="Arial"/>
          <w:i/>
          <w:iCs/>
          <w:spacing w:val="-4"/>
          <w:sz w:val="22"/>
          <w:szCs w:val="22"/>
        </w:rPr>
        <w:t>poważaniem</w:t>
      </w:r>
    </w:p>
    <w:p w:rsidR="00C04059" w:rsidRDefault="00C0628B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STAROSTA</w:t>
      </w:r>
    </w:p>
    <w:p w:rsidR="00727BF8" w:rsidRDefault="00C0628B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/-/ Jan Zalewski</w:t>
      </w:r>
    </w:p>
    <w:p w:rsidR="00727BF8" w:rsidRDefault="00727BF8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Pr="00B5229C" w:rsidRDefault="00C9162D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oraz zawiadomienia </w:t>
      </w:r>
      <w:r w:rsidR="00C065C5">
        <w:rPr>
          <w:rFonts w:eastAsia="Times New Roman" w:cs="Arial"/>
          <w:spacing w:val="-4"/>
          <w:sz w:val="20"/>
          <w:szCs w:val="20"/>
        </w:rPr>
        <w:t xml:space="preserve">otrzymują Wykonawcy, którzy pobrali SIWZ oraz zamieszcza się je na </w:t>
      </w:r>
      <w:r w:rsidR="00C04059">
        <w:rPr>
          <w:rFonts w:eastAsia="Times New Roman" w:cs="Arial"/>
          <w:spacing w:val="-4"/>
          <w:sz w:val="20"/>
          <w:szCs w:val="20"/>
        </w:rPr>
        <w:t xml:space="preserve">tablicy ogłoszeń w siedzibie Zamawiającego oraz </w:t>
      </w:r>
      <w:r w:rsidR="00C065C5">
        <w:rPr>
          <w:rFonts w:eastAsia="Times New Roman" w:cs="Arial"/>
          <w:spacing w:val="-4"/>
          <w:sz w:val="20"/>
          <w:szCs w:val="20"/>
        </w:rPr>
        <w:t>stronie internetow</w:t>
      </w:r>
      <w:bookmarkStart w:id="0" w:name="_GoBack"/>
      <w:bookmarkEnd w:id="0"/>
      <w:r w:rsidR="00C065C5">
        <w:rPr>
          <w:rFonts w:eastAsia="Times New Roman" w:cs="Arial"/>
          <w:spacing w:val="-4"/>
          <w:sz w:val="20"/>
          <w:szCs w:val="20"/>
        </w:rPr>
        <w:t xml:space="preserve">ej Zamawiającego </w:t>
      </w:r>
      <w:hyperlink r:id="rId6" w:history="1">
        <w:r w:rsidR="00C065C5"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 w:rsidR="00C065C5">
        <w:rPr>
          <w:rFonts w:eastAsia="Times New Roman" w:cs="Arial"/>
          <w:spacing w:val="-4"/>
          <w:sz w:val="20"/>
          <w:szCs w:val="20"/>
        </w:rPr>
        <w:t xml:space="preserve"> </w:t>
      </w:r>
    </w:p>
    <w:sectPr w:rsidR="00C065C5" w:rsidRPr="00B5229C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20E60"/>
    <w:multiLevelType w:val="hybridMultilevel"/>
    <w:tmpl w:val="8CB20424"/>
    <w:lvl w:ilvl="0" w:tplc="1C5095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25B0"/>
    <w:multiLevelType w:val="hybridMultilevel"/>
    <w:tmpl w:val="8CB20424"/>
    <w:lvl w:ilvl="0" w:tplc="1C50952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267ABC"/>
    <w:rsid w:val="003803A9"/>
    <w:rsid w:val="00482BAA"/>
    <w:rsid w:val="00532E84"/>
    <w:rsid w:val="005A560D"/>
    <w:rsid w:val="00627C2B"/>
    <w:rsid w:val="00644A3F"/>
    <w:rsid w:val="00727BF8"/>
    <w:rsid w:val="007A7F08"/>
    <w:rsid w:val="00826E94"/>
    <w:rsid w:val="00860B77"/>
    <w:rsid w:val="00921176"/>
    <w:rsid w:val="009B422B"/>
    <w:rsid w:val="00AE58B4"/>
    <w:rsid w:val="00B5229C"/>
    <w:rsid w:val="00B55503"/>
    <w:rsid w:val="00C04059"/>
    <w:rsid w:val="00C0628B"/>
    <w:rsid w:val="00C065C5"/>
    <w:rsid w:val="00C17BF1"/>
    <w:rsid w:val="00C457D2"/>
    <w:rsid w:val="00C9162D"/>
    <w:rsid w:val="00CA2D0B"/>
    <w:rsid w:val="00CA3737"/>
    <w:rsid w:val="00CB74CB"/>
    <w:rsid w:val="00D612CD"/>
    <w:rsid w:val="00E129B6"/>
    <w:rsid w:val="00F349E9"/>
    <w:rsid w:val="00FD0F96"/>
    <w:rsid w:val="00FD64BB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C801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pultuski.pl" TargetMode="Externa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14</cp:revision>
  <cp:lastPrinted>2017-09-21T13:06:00Z</cp:lastPrinted>
  <dcterms:created xsi:type="dcterms:W3CDTF">2017-09-20T12:54:00Z</dcterms:created>
  <dcterms:modified xsi:type="dcterms:W3CDTF">2017-09-21T13:10:00Z</dcterms:modified>
</cp:coreProperties>
</file>