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7C139" w14:textId="6DD0614F" w:rsidR="00576D1D" w:rsidRPr="00576D1D" w:rsidRDefault="00576D1D" w:rsidP="00576D1D">
      <w:pPr>
        <w:keepNext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Załącznik nr 1 do zapytania ofertowego RLO.6162.</w:t>
      </w:r>
      <w:r w:rsidR="009B66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3</w:t>
      </w:r>
      <w:r w:rsidRPr="00576D1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.202</w:t>
      </w:r>
      <w:r w:rsidR="009B66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4</w:t>
      </w:r>
      <w:r w:rsidRPr="00576D1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z dnia ……….. 202</w:t>
      </w:r>
      <w:r w:rsidR="009B66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4</w:t>
      </w:r>
      <w:r w:rsidRPr="00576D1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r.</w:t>
      </w:r>
    </w:p>
    <w:p w14:paraId="231C8DB0" w14:textId="77777777" w:rsidR="00576D1D" w:rsidRPr="00576D1D" w:rsidRDefault="00576D1D" w:rsidP="00576D1D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</w:pPr>
    </w:p>
    <w:p w14:paraId="19745495" w14:textId="77777777" w:rsidR="00576D1D" w:rsidRPr="00576D1D" w:rsidRDefault="00576D1D" w:rsidP="00576D1D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</w:pPr>
    </w:p>
    <w:p w14:paraId="1EDDA216" w14:textId="111003CE" w:rsidR="00576D1D" w:rsidRPr="00576D1D" w:rsidRDefault="00576D1D" w:rsidP="00576D1D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>UMOWA NR ......./202</w:t>
      </w:r>
      <w:r w:rsidR="009B66E8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>4</w:t>
      </w:r>
    </w:p>
    <w:p w14:paraId="379FE42F" w14:textId="77777777" w:rsidR="00576D1D" w:rsidRPr="00576D1D" w:rsidRDefault="00576D1D" w:rsidP="00576D1D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C01AFC7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7C10A75" w14:textId="678D2648" w:rsidR="00576D1D" w:rsidRPr="00576D1D" w:rsidRDefault="00576D1D" w:rsidP="00576D1D">
      <w:pPr>
        <w:keepNext/>
        <w:spacing w:before="240" w:after="60" w:line="276" w:lineRule="auto"/>
        <w:outlineLvl w:val="1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>Zawarta w dniu ................................... 202</w:t>
      </w:r>
      <w:r w:rsidR="009B66E8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>4</w:t>
      </w:r>
      <w:r w:rsidRPr="00576D1D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 xml:space="preserve"> r. w Pułtusku</w:t>
      </w:r>
    </w:p>
    <w:p w14:paraId="03BB07F2" w14:textId="77777777" w:rsidR="00576D1D" w:rsidRPr="00576D1D" w:rsidRDefault="00576D1D" w:rsidP="00576D1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pomiędzy</w:t>
      </w:r>
    </w:p>
    <w:p w14:paraId="392C6F6F" w14:textId="77777777" w:rsidR="00576D1D" w:rsidRPr="00576D1D" w:rsidRDefault="00576D1D" w:rsidP="00576D1D">
      <w:pPr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Powiatem Pułtuskim z siedzibą przy ul. Marii Skłodowskiej – Curie 11, 06-100 Pułtusk posiadający numer indentyfikacyjny NIP 568-16-18-062, REGON 130377729 zwanym dalej                w treści umowy Zamawiającym reprezentowanym przez:</w:t>
      </w:r>
    </w:p>
    <w:p w14:paraId="78BBC8B7" w14:textId="77777777" w:rsidR="00576D1D" w:rsidRPr="00576D1D" w:rsidRDefault="00576D1D" w:rsidP="00576D1D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Starostę Pułtuskiego – Jana Zalewskiego</w:t>
      </w:r>
    </w:p>
    <w:p w14:paraId="57101B0D" w14:textId="77777777" w:rsidR="00576D1D" w:rsidRPr="00576D1D" w:rsidRDefault="00576D1D" w:rsidP="00576D1D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Wicestarostę Pułtuskiego – Beatę Jóźwiak</w:t>
      </w:r>
    </w:p>
    <w:p w14:paraId="1FEAA441" w14:textId="77777777" w:rsidR="00576D1D" w:rsidRPr="00576D1D" w:rsidRDefault="00576D1D" w:rsidP="00576D1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 kontrasygnacie Skarbnika Powiatu Pułtuskiego -  Renaty Krzyżewskiej</w:t>
      </w:r>
    </w:p>
    <w:p w14:paraId="07AC25FC" w14:textId="77777777" w:rsidR="00576D1D" w:rsidRPr="00576D1D" w:rsidRDefault="00576D1D" w:rsidP="00576D1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</w:p>
    <w:p w14:paraId="7239FC40" w14:textId="77777777" w:rsidR="00576D1D" w:rsidRPr="00576D1D" w:rsidRDefault="00576D1D" w:rsidP="00576D1D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……………………………………….. (nazwa firmy, adres), działającą na podstawie wpisu do ewidencji działalności gospodarczej NIP ………………………. REGON………………………….reprezentowanym przez ………………………....………..               zwanym dalej Wykonawcą, o następującej treści:</w:t>
      </w:r>
    </w:p>
    <w:p w14:paraId="358F1CEF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E55D610" w14:textId="25B55FA0" w:rsidR="00576D1D" w:rsidRPr="00576D1D" w:rsidRDefault="00576D1D" w:rsidP="00576D1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Zamówienie zostanie udzielone z wyłączeniem stosowania przepisów ustawy z dnia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11 września 2019 r. Prawo zamówień publicznych (</w:t>
      </w:r>
      <w:proofErr w:type="spellStart"/>
      <w:r w:rsidR="009B66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="009B66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Dz. U. z 202</w:t>
      </w:r>
      <w:r w:rsidR="009B66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 w:rsidR="009B66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1320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zgodnie </w:t>
      </w:r>
      <w:r w:rsidR="009B66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regulacją określoną art. 2 ust 1 pkt 1 z uwagi na wartość przedmiotu zamówienia mniejszą niż 130 000 zł.</w:t>
      </w:r>
    </w:p>
    <w:p w14:paraId="4E020A77" w14:textId="77777777" w:rsidR="00576D1D" w:rsidRPr="00576D1D" w:rsidRDefault="00576D1D" w:rsidP="00576D1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F584B3A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1</w:t>
      </w:r>
    </w:p>
    <w:p w14:paraId="394ABB4D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14"/>
          <w:szCs w:val="14"/>
          <w:lang w:eastAsia="pl-PL"/>
          <w14:ligatures w14:val="none"/>
        </w:rPr>
      </w:pPr>
    </w:p>
    <w:p w14:paraId="03003A8A" w14:textId="6529DBF8" w:rsidR="00576D1D" w:rsidRPr="00576D1D" w:rsidRDefault="00576D1D" w:rsidP="00576D1D">
      <w:pPr>
        <w:numPr>
          <w:ilvl w:val="0"/>
          <w:numId w:val="10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Zamawiający zamawia, a Wykonawca zobowiązuje się sporządzić i uzgodnić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z właściwymi organami, uproszczone plany urządzenia lasów i inwentaryzacje stanów lasów niestanowiących własności Skarbu Państwa, należących do osób fizycznych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i wspólnot gruntowych, położonych w miejscowościach wyszczególnionych w wykazie stanowiącym załącznik nr 1 do niniejszej umowy, o orientacyjnej powierzchni ok. </w:t>
      </w:r>
      <w:r w:rsidR="009B66E8">
        <w:rPr>
          <w:rFonts w:ascii="Times New Roman" w:eastAsia="Times New Roman" w:hAnsi="Times New Roman" w:cs="Tahoma"/>
          <w:b/>
          <w:bCs/>
          <w:kern w:val="0"/>
          <w:sz w:val="24"/>
          <w:szCs w:val="24"/>
          <w:lang w:eastAsia="pl-PL"/>
          <w14:ligatures w14:val="none"/>
        </w:rPr>
        <w:t>1400</w:t>
      </w:r>
      <w:r w:rsidRPr="00576D1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ha.</w:t>
      </w:r>
      <w:r w:rsidRPr="00576D1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AD27123" w14:textId="77777777" w:rsidR="00576D1D" w:rsidRPr="00576D1D" w:rsidRDefault="00576D1D" w:rsidP="00576D1D">
      <w:pPr>
        <w:numPr>
          <w:ilvl w:val="0"/>
          <w:numId w:val="10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Zamawiający zamawia, a Wykonawca zobowiązuje się sporządzić i uzgodnić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właściwymi organami ewentualną prognozę oddziaływania na środowisko dla projektów uproszczonych planów urządzenia lasów wymienionych w ust. 1.</w:t>
      </w:r>
    </w:p>
    <w:p w14:paraId="364B1D9D" w14:textId="248A3348" w:rsidR="00576D1D" w:rsidRPr="00576D1D" w:rsidRDefault="00576D1D" w:rsidP="00576D1D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3. Strony ustalają, że prace określone w ust. 1 i ust. 2 zostaną wykonane do dnia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76D1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30 listopada 202</w:t>
      </w:r>
      <w:r w:rsidR="009B66E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4</w:t>
      </w:r>
      <w:r w:rsidRPr="00576D1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roku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ABBEEF7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6CB7F41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2</w:t>
      </w:r>
    </w:p>
    <w:p w14:paraId="17DDAE77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E7ADA82" w14:textId="051B37AE" w:rsidR="00576D1D" w:rsidRPr="00576D1D" w:rsidRDefault="00576D1D" w:rsidP="00576D1D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Dokumentacja, o której mowa w § 1 umowy, powinna być  wykonana zgodnie z ustawą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dnia 28 września 1991 r. o lasach (</w:t>
      </w:r>
      <w:proofErr w:type="spellStart"/>
      <w:r w:rsidR="009B66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="009B66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Dz. U. z 202</w:t>
      </w:r>
      <w:r w:rsidR="009B66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 w:rsidR="009B66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530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), rozporządzeniem Ministra Środowiska z dnia 12 listopada 2012 r. w sprawie szczegółowych warunków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i trybu sporządzenia planu urządzenia lasu, uproszczonego planu urządzenia lasu oraz inwentaryzacji stanu lasu (Dz. U. poz. 1302), ustawą z dnia 3 października 2008 r.                                   o udostępnianiu informacji o środowisku i jego ochronie, udziale społeczeństwa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ochronie środowiska oraz o ocenach oddziaływania na środowisko (</w:t>
      </w:r>
      <w:proofErr w:type="spellStart"/>
      <w:r w:rsidR="009B66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="009B66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Dz. U. z 202</w:t>
      </w:r>
      <w:r w:rsidR="009B66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1</w:t>
      </w:r>
      <w:r w:rsidR="009B66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112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oraz z opisem technicznym dokumentacji, ustalonym w załączniku nr 2 do niniejszej umowy.</w:t>
      </w:r>
    </w:p>
    <w:p w14:paraId="3A1D6772" w14:textId="77777777" w:rsidR="00576D1D" w:rsidRPr="00576D1D" w:rsidRDefault="00576D1D" w:rsidP="00576D1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poniesie koszty udostępnienia bazy danych z ewidencji gruntów i budynków oraz pozyska je we własnym zakresie z Wydziału Geodezji i Gospodarki Nieruchomościami w Starostwa Powiatowego w Pułtusku, ul. Marii Skłodowskiej – Curie 11, 06-100 Pułtusk.</w:t>
      </w:r>
    </w:p>
    <w:p w14:paraId="15165F6D" w14:textId="77777777" w:rsidR="00576D1D" w:rsidRPr="00576D1D" w:rsidRDefault="00576D1D" w:rsidP="00576D1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657985D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3</w:t>
      </w:r>
    </w:p>
    <w:p w14:paraId="397CF15E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94464DD" w14:textId="77777777" w:rsidR="00576D1D" w:rsidRPr="00576D1D" w:rsidRDefault="00576D1D" w:rsidP="00576D1D">
      <w:pPr>
        <w:spacing w:after="12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Wykonawca:</w:t>
      </w:r>
    </w:p>
    <w:p w14:paraId="1FDE313A" w14:textId="77777777" w:rsidR="00576D1D" w:rsidRPr="00576D1D" w:rsidRDefault="00576D1D" w:rsidP="00576D1D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przygotowuje projekt dokumentacji, o której mowa w § 1 ust. 1 umowy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przekazuje go w celu wyłożenia do publicznego wglądu w siedzibie Urzędu Miasta Pułtusk na okres 60 dni oraz udzieli zainteresowanym niezbędnych informacji, przyjmując ewentualne zastrzeżenia i wnioski, które wraz z uzasadnioną propozycją rozpatrzenia bezzwłocznie przedłoży Zamawiającemu,</w:t>
      </w:r>
    </w:p>
    <w:p w14:paraId="2A1347BA" w14:textId="77777777" w:rsidR="00576D1D" w:rsidRPr="00576D1D" w:rsidRDefault="00576D1D" w:rsidP="00576D1D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 dokumentacji, o której mowa w § 1 ust. 1 umowy przedłoży do zaopiniowania właściwemu ze względu na położenie lasów Nadleśniczemu Nadleśnictwa Pułtusk na okres 30 dni oraz do uzgodnienia Mazowieckiemu Komendantowi Wojewódzkiemu Państwowej Straży Pożarnej,</w:t>
      </w:r>
    </w:p>
    <w:p w14:paraId="40B37340" w14:textId="77777777" w:rsidR="00576D1D" w:rsidRPr="00576D1D" w:rsidRDefault="00576D1D" w:rsidP="00576D1D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przedłoży Zamawiającemu pisemne potwierdzenie złożenia projektów dokumentacji,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 której mowa w § 1 ust. 1 umowy w Nadleśnictwie Pułtusk oraz w Mazowieckiej Komendzie Wojewódzkiej Państwowej Straży Pożarnej w dniu ich złożenia lub w dniu następnym,</w:t>
      </w:r>
    </w:p>
    <w:p w14:paraId="3F593F6F" w14:textId="77777777" w:rsidR="00576D1D" w:rsidRPr="00576D1D" w:rsidRDefault="00576D1D" w:rsidP="00576D1D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dokona weryfikacji projektów uproszczonych planów urządzenia lasu zgodnie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wnioskami zainteresowanych właścicieli lasów zaakceptowanymi decyzją Starosty Pułtuskiego oraz zastrzeżeniami Nadleśniczego Nadleśnictwa Pułtusk oraz Mazowieckiego Komendanta Wojewódzkiej Państwowej Straży Pożarnej,</w:t>
      </w:r>
    </w:p>
    <w:p w14:paraId="5DE34F5A" w14:textId="77777777" w:rsidR="00576D1D" w:rsidRPr="00576D1D" w:rsidRDefault="00576D1D" w:rsidP="00576D1D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sporządzi prognozę oddziaływania na środowisko i  pisemnie przedstawi podsumowanie zawierające uzasadnienie wyboru przyjętego dokumentu, przygotuje materiały i pisma konieczne do uzyskania stosownych opinii i uzgodnień, wystąpi do organów opiniujących - Regionalnego Dyrektora Ochrony Środowiska i Państwowego Wojewódzkiego Inspektora Sanitarnego oraz zapewni udział społeczeństwa,</w:t>
      </w:r>
    </w:p>
    <w:p w14:paraId="74681B37" w14:textId="77777777" w:rsidR="00576D1D" w:rsidRPr="00576D1D" w:rsidRDefault="00576D1D" w:rsidP="00576D1D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kopie uzyskanych opinii i uzgodnień niezwłocznie przekaże do Starostwa Powiatowego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Pułtusku do Wydziału Rolnictwa, Leśnictwa i Ochrony Środowiska,</w:t>
      </w:r>
    </w:p>
    <w:p w14:paraId="58E8FFEB" w14:textId="77777777" w:rsidR="00576D1D" w:rsidRPr="00576D1D" w:rsidRDefault="00576D1D" w:rsidP="00576D1D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opracuje dokumentację, o której mowa w § 1 ust. 1 i ust. 2 umowy, zgodnie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zasadami określonymi w § 2 ust. 1 umowy, z należytą starannością,</w:t>
      </w:r>
    </w:p>
    <w:p w14:paraId="7DAECCC8" w14:textId="77777777" w:rsidR="00576D1D" w:rsidRPr="00576D1D" w:rsidRDefault="00576D1D" w:rsidP="00576D1D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 może powierzyć wykonania przedmiotu zamówienia innemu podmiotowi.  </w:t>
      </w:r>
    </w:p>
    <w:p w14:paraId="35F322DF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B8D958F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1AF72E8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2D7ED99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0C2CCB8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C3462EB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4</w:t>
      </w:r>
    </w:p>
    <w:p w14:paraId="10C3B46E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EEDA3D9" w14:textId="77777777" w:rsidR="00576D1D" w:rsidRPr="00576D1D" w:rsidRDefault="00576D1D" w:rsidP="00576D1D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Zamawiający wyznacza datę rozpoczęcia czynności odbioru końcowego przedmiotu umowy w terminie do 14 dni od dnia zawiadomienia go przez Wykonawcę o gotowości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do odbioru w siedzibie Zamawiającego,</w:t>
      </w:r>
    </w:p>
    <w:p w14:paraId="3DB3850A" w14:textId="77777777" w:rsidR="00576D1D" w:rsidRPr="00576D1D" w:rsidRDefault="00576D1D" w:rsidP="00576D1D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czynności odbioru końcowego sporządza się protokół, który powinien zawierać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szczególności ocenę stopnia wykonania prac. Protokół powinien być podpisany przez upoważnionych przedstawicieli obydwu stron umowy,</w:t>
      </w:r>
    </w:p>
    <w:p w14:paraId="2B0395DE" w14:textId="77777777" w:rsidR="00576D1D" w:rsidRPr="00576D1D" w:rsidRDefault="00576D1D" w:rsidP="00576D1D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Dokumentacja, o której mowa w § 1 ust. 1 i ust. 2 umowy, zostanie przekazana Zamawiającemu  w stanie kompletnym, w ilości po 3 egzemplarze dla każdego obrębu, wraz z ewentualną prognozą oddziaływania na środowisko i oświadczeniem, iż została ona wykonana zgodnie z wymaganiami Zamawiającego, aktualnymi przepisami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w sposób właściwy dla celu, któremu ma służyć. Ponadto, do wszystkich egzemplarzy uproszczonych planów urządzenia lasów i inwentaryzacji stanu lasu zostanie dołączona wersja elektroniczna dokumentacji, łącznie z mapami,</w:t>
      </w:r>
    </w:p>
    <w:p w14:paraId="43993932" w14:textId="77777777" w:rsidR="00576D1D" w:rsidRPr="00576D1D" w:rsidRDefault="00576D1D" w:rsidP="00576D1D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Odbiór nastąpi w siedzibie Zamawiającego, na podstawie podpisanego protokołu odbioru końcowego bez uwag i zastrzeżeń  przez Zamawiającego,</w:t>
      </w:r>
    </w:p>
    <w:p w14:paraId="6833FAF1" w14:textId="77777777" w:rsidR="00576D1D" w:rsidRPr="00576D1D" w:rsidRDefault="00576D1D" w:rsidP="00576D1D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Jeżeli w toku czynności odbioru końcowego zostanie stwierdzone, że przedmiot zamówienia nie osiągnął gotowości do odbioru z powodu nie zakończenia prac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lub nienależytego ich wykonania, Zamawiający może odmówić odbioru i wyznaczyć dodatkowy termin na ich usunięcie lub odstąpić od umowy. W przypadku odstąpienia od umowy, Wykonawca może żądać jedynie wynagrodzenia należnego mu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tytułu należycie wykonanej części umowy.</w:t>
      </w:r>
    </w:p>
    <w:p w14:paraId="2D2EF034" w14:textId="77777777" w:rsidR="00576D1D" w:rsidRPr="00576D1D" w:rsidRDefault="00576D1D" w:rsidP="00576D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</w:p>
    <w:p w14:paraId="7CC1D001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5</w:t>
      </w:r>
    </w:p>
    <w:p w14:paraId="3255C3C1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F4393AA" w14:textId="77777777" w:rsidR="00576D1D" w:rsidRPr="00576D1D" w:rsidRDefault="00576D1D" w:rsidP="00576D1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Zamawiający udzieli Wykonawcy pełnomocnictwa do występowania w jego imieniu przed właściwymi organami o wydanie opinii, bądź uzyskanie koniecznych uzgodnień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oraz w procesie sporządzenia prognozy oddziaływania na środowisko.</w:t>
      </w:r>
    </w:p>
    <w:p w14:paraId="7E849E58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0BBA203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6</w:t>
      </w:r>
    </w:p>
    <w:p w14:paraId="7943134B" w14:textId="77777777" w:rsidR="00576D1D" w:rsidRPr="00576D1D" w:rsidRDefault="00576D1D" w:rsidP="00576D1D">
      <w:pPr>
        <w:numPr>
          <w:ilvl w:val="0"/>
          <w:numId w:val="5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Zamawiający powierza Wykonawcy przetwarzanie danych osobowych właścicieli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i posiadaczy gruntów leśnych objętych umową. </w:t>
      </w:r>
    </w:p>
    <w:p w14:paraId="1D482C05" w14:textId="77777777" w:rsidR="00576D1D" w:rsidRPr="00576D1D" w:rsidRDefault="00576D1D" w:rsidP="00576D1D">
      <w:pPr>
        <w:numPr>
          <w:ilvl w:val="0"/>
          <w:numId w:val="5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Powierzenie, o którym mowa w ust. 1 nastąpi w drodze odrębnej umowy. </w:t>
      </w:r>
    </w:p>
    <w:p w14:paraId="74CD7462" w14:textId="77777777" w:rsidR="00576D1D" w:rsidRPr="00576D1D" w:rsidRDefault="00576D1D" w:rsidP="00576D1D">
      <w:pPr>
        <w:numPr>
          <w:ilvl w:val="0"/>
          <w:numId w:val="5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Wykonawca zobowiązany jest do podpisania umowy, o której mowa w ust. 2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terminie do 7 dni od daty podpisania niniejszej umowy.</w:t>
      </w:r>
    </w:p>
    <w:p w14:paraId="08F6D921" w14:textId="77777777" w:rsidR="00576D1D" w:rsidRPr="00576D1D" w:rsidRDefault="00576D1D" w:rsidP="00576D1D">
      <w:pPr>
        <w:numPr>
          <w:ilvl w:val="0"/>
          <w:numId w:val="5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Dane osobowe mogą być przetwarzane wyłącznie w celu realizacji niniejszej umowy.</w:t>
      </w:r>
    </w:p>
    <w:p w14:paraId="00F46E7B" w14:textId="77777777" w:rsidR="00576D1D" w:rsidRPr="00576D1D" w:rsidRDefault="00576D1D" w:rsidP="00576D1D">
      <w:pPr>
        <w:numPr>
          <w:ilvl w:val="0"/>
          <w:numId w:val="5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Wykonawcy ciąży obowiązek podjęcia środków zabezpieczających powierzony zbiór danych osobowych, </w:t>
      </w:r>
      <w:r w:rsidRPr="00576D1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zgodnie z treścią przepisów rozporządzenia Parlamentu Europejskiego i Rady z 27 kwietnia 2016 r. w sprawie ochrony osób fizycznych </w:t>
      </w:r>
      <w:r w:rsidRPr="00576D1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 xml:space="preserve">w związku z przetwarzaniem danych osobowych i w sprawie swobodnego przepływu takich </w:t>
      </w:r>
      <w:r w:rsidRPr="00576D1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lastRenderedPageBreak/>
        <w:t>danych oraz uchylenia dyrektywy 95/46/WE oraz ustawy z dnia 10 maja 2018 r. o ochronie danych osobowych (Dz. U. z 2019 r. poz. 1781)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C3F0D98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9F960CD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F0382F2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7</w:t>
      </w:r>
    </w:p>
    <w:p w14:paraId="54C35C06" w14:textId="77777777" w:rsidR="00576D1D" w:rsidRPr="00576D1D" w:rsidRDefault="00576D1D" w:rsidP="00576D1D">
      <w:pPr>
        <w:spacing w:after="0" w:line="276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5AE3169" w14:textId="77777777" w:rsidR="00576D1D" w:rsidRPr="00576D1D" w:rsidRDefault="00576D1D" w:rsidP="00576D1D">
      <w:pPr>
        <w:numPr>
          <w:ilvl w:val="0"/>
          <w:numId w:val="6"/>
        </w:numPr>
        <w:spacing w:after="0" w:line="276" w:lineRule="auto"/>
        <w:ind w:left="284" w:hanging="50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Wykonawca otrzyma wynagrodzenie za wykonany i odebrany przez Zamawiającego przedmiot umowy określony w § 1 ust. 1 i ust. 2 umowy, w wysokości ustalonej na podstawie wielkości powierzchni gruntów leśnych, dla których zostanie sporządzona dokumentacja przemnożonej przez cenę jednostkową, wynoszącą </w:t>
      </w:r>
      <w:r w:rsidRPr="00576D1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………… zł/ha brutto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(słownie: ………………….. za hektar brutto) w tym podatek VAT 8%.</w:t>
      </w:r>
    </w:p>
    <w:p w14:paraId="66AA842D" w14:textId="77777777" w:rsidR="00576D1D" w:rsidRPr="00576D1D" w:rsidRDefault="00576D1D" w:rsidP="00576D1D">
      <w:pPr>
        <w:numPr>
          <w:ilvl w:val="0"/>
          <w:numId w:val="6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przypadku, gdy wystąpi powierzchnia większa niż ta o której mowa w § 1 ust. 1 Wykonawca w terminie nie dłuższym niż 7 dni prześle pisemne zgłoszenie do Wydziału Rolnictwa, Leśnictwa i Ochrony Środowiska Starostwa Powiatowego w Pułtusku, celem dokonania zmian w umowie. Zmiana powierzchni opracowania nie wpłynie na wysokość wynagrodzenia.</w:t>
      </w:r>
    </w:p>
    <w:p w14:paraId="369D95EE" w14:textId="09EAF604" w:rsidR="00576D1D" w:rsidRPr="00576D1D" w:rsidRDefault="00576D1D" w:rsidP="00576D1D">
      <w:pPr>
        <w:numPr>
          <w:ilvl w:val="0"/>
          <w:numId w:val="6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Wykonawca wykona w ramach umowy uproszczone plany urządzenia lasu </w:t>
      </w:r>
      <w:r w:rsidRPr="00576D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 xml:space="preserve">i inwentaryzacje stanu lasu oraz sporządzi ewentualną prognozę  oceny oddziaływania na środowisko do maksymalnej kwoty łącznej </w:t>
      </w:r>
      <w:r w:rsidRPr="00576D1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brutto …………….. zł</w:t>
      </w:r>
      <w:r w:rsidRPr="00576D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(słownie:…………………………..złotych  …../100) tj. do powierzchni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całkowitej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76D1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ok.</w:t>
      </w:r>
      <w:r w:rsidRPr="00576D1D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eastAsia="pl-PL"/>
          <w14:ligatures w14:val="none"/>
        </w:rPr>
        <w:t xml:space="preserve"> </w:t>
      </w:r>
      <w:r w:rsidR="009B66E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1400</w:t>
      </w:r>
      <w:r w:rsidRPr="00576D1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hektarów</w:t>
      </w:r>
      <w:r w:rsidRPr="00576D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568D8E4C" w14:textId="77777777" w:rsidR="00576D1D" w:rsidRPr="00576D1D" w:rsidRDefault="00576D1D" w:rsidP="00576D1D">
      <w:pPr>
        <w:numPr>
          <w:ilvl w:val="0"/>
          <w:numId w:val="6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Zapłata wynagrodzenia nastąpi przelewem bankowym </w:t>
      </w:r>
      <w:r w:rsidRPr="00576D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na rachunek bankowy </w:t>
      </w:r>
      <w:r w:rsidRPr="00576D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 xml:space="preserve">nr …………………………………………………………………………………….. </w:t>
      </w:r>
      <w:r w:rsidRPr="00576D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terminie 30 dni od daty dostarczenia prawidłowo wystawionej faktury do siedziby Zamawiającego po uprzednim wykonaniu przedmiotu zamówienia, tj. po podpisaniu przez strony protokołu odbioru końcowego bez uwag i zastrzeżeń.</w:t>
      </w:r>
    </w:p>
    <w:p w14:paraId="0F98D45A" w14:textId="2CB20B56" w:rsidR="00576D1D" w:rsidRPr="00576D1D" w:rsidRDefault="00576D1D" w:rsidP="00576D1D">
      <w:pPr>
        <w:numPr>
          <w:ilvl w:val="0"/>
          <w:numId w:val="6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Numer rachunku bankowego wskazany w umowie jest numerem właściwym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do dokonywania rozliczeń na zasadach podzielonych płatności (</w:t>
      </w:r>
      <w:proofErr w:type="spellStart"/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split</w:t>
      </w:r>
      <w:proofErr w:type="spellEnd"/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payment</w:t>
      </w:r>
      <w:proofErr w:type="spellEnd"/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– Ustawa z dnia 11 marca 2004 r. o podatku od towarów i usług (</w:t>
      </w:r>
      <w:proofErr w:type="spellStart"/>
      <w:r w:rsidR="009B66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="009B66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Dz. U. z 202</w:t>
      </w:r>
      <w:r w:rsidR="009B66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 w:rsidR="009B66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361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).</w:t>
      </w:r>
    </w:p>
    <w:p w14:paraId="751732E5" w14:textId="77777777" w:rsidR="00576D1D" w:rsidRPr="00576D1D" w:rsidRDefault="00576D1D" w:rsidP="00576D1D">
      <w:pPr>
        <w:numPr>
          <w:ilvl w:val="0"/>
          <w:numId w:val="6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Faktura powinna być wystawiona na:</w:t>
      </w:r>
    </w:p>
    <w:p w14:paraId="16086FDC" w14:textId="77777777" w:rsidR="00576D1D" w:rsidRPr="00576D1D" w:rsidRDefault="00576D1D" w:rsidP="00576D1D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NABYWCA:  Powiat Pułtuski, </w:t>
      </w:r>
      <w:bookmarkStart w:id="0" w:name="_Hlk105585285"/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ul. Marii Skłodowskiej – Curie 11, 06-100 Pułtusk</w:t>
      </w:r>
      <w:bookmarkEnd w:id="0"/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                         NIP 568-16-18-062</w:t>
      </w:r>
    </w:p>
    <w:p w14:paraId="5CB7F75A" w14:textId="77777777" w:rsidR="00576D1D" w:rsidRPr="00576D1D" w:rsidRDefault="00576D1D" w:rsidP="00576D1D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ODBIORCA:  Starostwo Powiatowe w Pułtusku, ul. Marii Skłodowskiej – Curie 11,                        06-100 Pułtusk.</w:t>
      </w:r>
    </w:p>
    <w:p w14:paraId="18992CE3" w14:textId="77777777" w:rsidR="00576D1D" w:rsidRPr="00576D1D" w:rsidRDefault="00576D1D" w:rsidP="00576D1D">
      <w:pPr>
        <w:numPr>
          <w:ilvl w:val="0"/>
          <w:numId w:val="6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 dzień dokonania zapłaty przyjmuje się datę obciążenia rachunku Zamawiającego. </w:t>
      </w:r>
    </w:p>
    <w:p w14:paraId="475BB73D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4917089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8</w:t>
      </w:r>
    </w:p>
    <w:p w14:paraId="7A96F548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C4CD03B" w14:textId="77777777" w:rsidR="00576D1D" w:rsidRPr="00576D1D" w:rsidRDefault="00576D1D" w:rsidP="00576D1D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zapłaci Zamawiającemu karę umowną:</w:t>
      </w:r>
    </w:p>
    <w:p w14:paraId="79DD31AF" w14:textId="77777777" w:rsidR="00576D1D" w:rsidRPr="00576D1D" w:rsidRDefault="00576D1D" w:rsidP="00576D1D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rozwiązania/odstąpienia od umowy z przyczyn, za które ponosi odpowiedzialność Wykonawca – w wysokości 20 % wynagrodzenia umownego brutto                 za przedmiot umowy, o którym mowa w § 7 ust. 3,</w:t>
      </w:r>
    </w:p>
    <w:p w14:paraId="35C80701" w14:textId="77777777" w:rsidR="00576D1D" w:rsidRPr="00576D1D" w:rsidRDefault="00576D1D" w:rsidP="00576D1D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za zwłokę w wykonaniu lub należytym wykonaniu przedmiotu umowy – w wysokości 0,3 % wynagrodzenia umownego brutto o którym mowa w § 7 ust. 3 za każdy dzień zwłoki od terminu określonego w § 1 ust. 3,</w:t>
      </w:r>
    </w:p>
    <w:p w14:paraId="55C171BA" w14:textId="77777777" w:rsidR="00576D1D" w:rsidRPr="00576D1D" w:rsidRDefault="00576D1D" w:rsidP="00576D1D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opóźnienia w usunięciu wad dokumentacji w czasie o którym mowa w § 9 ust. 1 w terminie określonym w § 9 ust. 3 w wysokości 0,3 % wartości umowy za każdy rozpoczęty dzień opóźnienia.</w:t>
      </w:r>
    </w:p>
    <w:p w14:paraId="7934C788" w14:textId="77777777" w:rsidR="00576D1D" w:rsidRPr="00576D1D" w:rsidRDefault="00576D1D" w:rsidP="00576D1D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może dochodzić na zasadach ogólnych odszkodowania przewyższającego wysokość kar umownych.</w:t>
      </w:r>
    </w:p>
    <w:p w14:paraId="78D799E0" w14:textId="77777777" w:rsidR="00576D1D" w:rsidRPr="00576D1D" w:rsidRDefault="00576D1D" w:rsidP="00576D1D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wyraża zgodę na potrącenie kary umownej z przysługującego mu wynagrodzenia umownego.</w:t>
      </w:r>
    </w:p>
    <w:p w14:paraId="02370EC1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53DB6A4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B9471B7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8DB7CE9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9</w:t>
      </w:r>
    </w:p>
    <w:p w14:paraId="67539AD5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D67D352" w14:textId="77777777" w:rsidR="00576D1D" w:rsidRPr="00576D1D" w:rsidRDefault="00576D1D" w:rsidP="00576D1D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Wykonawca zobowiązuje się do nieodpłatnego usunięcia wszelkich wad dokumentacji, uchybień i niezgodności dokumentacji ze stanem rzeczywistym oraz niespójności części opisowej z częścią graficzną dokumentacji, o której mowa w § 1 ust. 1 umowy, wykrytych przed upływem dwóch lat od dnia podpisania protokołu odbioru końcowego. </w:t>
      </w:r>
    </w:p>
    <w:p w14:paraId="6322A084" w14:textId="77777777" w:rsidR="00576D1D" w:rsidRPr="00576D1D" w:rsidRDefault="00576D1D" w:rsidP="00576D1D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Wykonawca zobowiązuje się do nieodpłatnego usunięcia wszelkich wad dokumentacji,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o której mowa w § 1 ust. 2 umowy, uchybień i niezgodności stwierdzonych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szczególności przez Regionalnego Dyrektora Ochrony Środowiska, Państwowego Wojewódzkiego Inspektora Sanitarnego, Mazowieckiego Komendanta Wojewódzkiego Państwowej Straży Pożarnej. </w:t>
      </w:r>
    </w:p>
    <w:p w14:paraId="4274DCD7" w14:textId="77777777" w:rsidR="00576D1D" w:rsidRPr="00576D1D" w:rsidRDefault="00576D1D" w:rsidP="00576D1D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Jeżeli po podpisaniu protokołu odbioru końcowego zostaną stwierdzone wady, uchybienia, niezgodności lub niespójności w dokumentacji, o której mowa w § 1 niniejszej umowy, Wykonawca zobowiązuje się do wykonania poprawek i uzupełnień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terminie 30 dni od daty powiadomienia go drogą elektroniczną o stwierdzonych uchybieniach lub wadach przez Zamawiającego. </w:t>
      </w:r>
    </w:p>
    <w:p w14:paraId="18490BBC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553E6CA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10</w:t>
      </w:r>
    </w:p>
    <w:p w14:paraId="3EC9B5C4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B4EE6A2" w14:textId="77777777" w:rsidR="00576D1D" w:rsidRPr="00576D1D" w:rsidRDefault="00576D1D" w:rsidP="00576D1D">
      <w:pPr>
        <w:numPr>
          <w:ilvl w:val="0"/>
          <w:numId w:val="11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Wszelkie zmiany niniejszej umowy mogą nastąpić, pod rygorem nieważności, jedynie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formie aneksu podpisanego przez każdą ze stron.</w:t>
      </w:r>
    </w:p>
    <w:p w14:paraId="7CF2CB29" w14:textId="77777777" w:rsidR="00576D1D" w:rsidRPr="00576D1D" w:rsidRDefault="00576D1D" w:rsidP="00576D1D">
      <w:pPr>
        <w:numPr>
          <w:ilvl w:val="0"/>
          <w:numId w:val="11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Przejście praw i obowiązków (w tym cesja wierzytelności) wymaga pisemnej zgody Zamawiającego.</w:t>
      </w:r>
    </w:p>
    <w:p w14:paraId="0968DCD5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11</w:t>
      </w:r>
    </w:p>
    <w:p w14:paraId="16EC9173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C94B9DA" w14:textId="77777777" w:rsidR="00576D1D" w:rsidRPr="00576D1D" w:rsidRDefault="00576D1D" w:rsidP="00576D1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sprawach nieuregulowanych niniejszą umową mają zastosowanie właściwe przepisy prawa.</w:t>
      </w:r>
    </w:p>
    <w:p w14:paraId="40AAA834" w14:textId="77777777" w:rsidR="00576D1D" w:rsidRPr="00576D1D" w:rsidRDefault="00576D1D" w:rsidP="00576D1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E039BB8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12</w:t>
      </w:r>
    </w:p>
    <w:p w14:paraId="1B79D0F7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525598" w14:textId="77777777" w:rsidR="00576D1D" w:rsidRPr="00576D1D" w:rsidRDefault="00576D1D" w:rsidP="00576D1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Wszelkie spory mogące wyniknąć w związku z realizacją niniejszej umowy będą rozstrzygane przez Sąd właściwy miejscowo dla siedziby Zamawiającego.</w:t>
      </w:r>
    </w:p>
    <w:p w14:paraId="10AA7519" w14:textId="77777777" w:rsidR="00576D1D" w:rsidRPr="00576D1D" w:rsidRDefault="00576D1D" w:rsidP="00576D1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65B017E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13</w:t>
      </w:r>
    </w:p>
    <w:p w14:paraId="1C552E92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AE84AD1" w14:textId="77777777" w:rsidR="00576D1D" w:rsidRPr="00576D1D" w:rsidRDefault="00576D1D" w:rsidP="00576D1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Niniejsza umowa została sporządzona w 3 jednobrzmiących egzemplarzach – 2 egz.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dla Zamawiającego, 1 egz. dla Wykonawcy. </w:t>
      </w:r>
    </w:p>
    <w:p w14:paraId="0C8AFB1C" w14:textId="77777777" w:rsidR="00576D1D" w:rsidRPr="00576D1D" w:rsidRDefault="00576D1D" w:rsidP="00576D1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AD02A14" w14:textId="77777777" w:rsidR="00576D1D" w:rsidRPr="00576D1D" w:rsidRDefault="00576D1D" w:rsidP="00576D1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EEB10FE" w14:textId="77777777" w:rsidR="00576D1D" w:rsidRPr="00576D1D" w:rsidRDefault="00576D1D" w:rsidP="00576D1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AF79DF1" w14:textId="77777777" w:rsidR="00576D1D" w:rsidRPr="00576D1D" w:rsidRDefault="00576D1D" w:rsidP="00576D1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872ECD5" w14:textId="77777777" w:rsidR="00576D1D" w:rsidRPr="00576D1D" w:rsidRDefault="00576D1D" w:rsidP="00576D1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Zamawiający: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Wykonawca:</w:t>
      </w:r>
    </w:p>
    <w:p w14:paraId="4BF48FC1" w14:textId="77777777" w:rsidR="00576D1D" w:rsidRPr="00576D1D" w:rsidRDefault="00576D1D" w:rsidP="00576D1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03BB9EE" w14:textId="77777777" w:rsidR="00576D1D" w:rsidRPr="00576D1D" w:rsidRDefault="00576D1D" w:rsidP="00576D1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8DF0746" w14:textId="59A9761E" w:rsidR="00000000" w:rsidRDefault="00000000" w:rsidP="00576D1D"/>
    <w:sectPr w:rsidR="00B31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35A14"/>
    <w:multiLevelType w:val="hybridMultilevel"/>
    <w:tmpl w:val="02F26C68"/>
    <w:lvl w:ilvl="0" w:tplc="3E86029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75EC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0C4512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6C0237"/>
    <w:multiLevelType w:val="hybridMultilevel"/>
    <w:tmpl w:val="6180C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467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9F54EE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7561B22"/>
    <w:multiLevelType w:val="hybridMultilevel"/>
    <w:tmpl w:val="87C4E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E1BC8"/>
    <w:multiLevelType w:val="singleLevel"/>
    <w:tmpl w:val="8B248E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</w:abstractNum>
  <w:abstractNum w:abstractNumId="8" w15:restartNumberingAfterBreak="0">
    <w:nsid w:val="52D7467E"/>
    <w:multiLevelType w:val="singleLevel"/>
    <w:tmpl w:val="C688EF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</w:abstractNum>
  <w:abstractNum w:abstractNumId="9" w15:restartNumberingAfterBreak="0">
    <w:nsid w:val="64C22DDC"/>
    <w:multiLevelType w:val="hybridMultilevel"/>
    <w:tmpl w:val="23B06A28"/>
    <w:lvl w:ilvl="0" w:tplc="9C5ACF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556403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36967491">
    <w:abstractNumId w:val="5"/>
    <w:lvlOverride w:ilvl="0">
      <w:startOverride w:val="1"/>
    </w:lvlOverride>
  </w:num>
  <w:num w:numId="2" w16cid:durableId="1667826428">
    <w:abstractNumId w:val="10"/>
    <w:lvlOverride w:ilvl="0">
      <w:startOverride w:val="1"/>
    </w:lvlOverride>
  </w:num>
  <w:num w:numId="3" w16cid:durableId="465701560">
    <w:abstractNumId w:val="8"/>
    <w:lvlOverride w:ilvl="0">
      <w:startOverride w:val="1"/>
    </w:lvlOverride>
  </w:num>
  <w:num w:numId="4" w16cid:durableId="1513570956">
    <w:abstractNumId w:val="4"/>
    <w:lvlOverride w:ilvl="0">
      <w:startOverride w:val="1"/>
    </w:lvlOverride>
  </w:num>
  <w:num w:numId="5" w16cid:durableId="9333180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45870449">
    <w:abstractNumId w:val="7"/>
    <w:lvlOverride w:ilvl="0">
      <w:startOverride w:val="1"/>
    </w:lvlOverride>
  </w:num>
  <w:num w:numId="7" w16cid:durableId="1328173785">
    <w:abstractNumId w:val="2"/>
    <w:lvlOverride w:ilvl="0">
      <w:startOverride w:val="1"/>
    </w:lvlOverride>
  </w:num>
  <w:num w:numId="8" w16cid:durableId="4579135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6908679">
    <w:abstractNumId w:val="1"/>
    <w:lvlOverride w:ilvl="0">
      <w:startOverride w:val="1"/>
    </w:lvlOverride>
  </w:num>
  <w:num w:numId="10" w16cid:durableId="1998917359">
    <w:abstractNumId w:val="0"/>
  </w:num>
  <w:num w:numId="11" w16cid:durableId="628169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1D"/>
    <w:rsid w:val="000922BD"/>
    <w:rsid w:val="00420580"/>
    <w:rsid w:val="004E373B"/>
    <w:rsid w:val="00576D1D"/>
    <w:rsid w:val="00735C45"/>
    <w:rsid w:val="007D372B"/>
    <w:rsid w:val="009B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AB1DB"/>
  <w15:chartTrackingRefBased/>
  <w15:docId w15:val="{1BC5C279-EA8C-42A3-BC70-14B38E62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1687</Words>
  <Characters>10123</Characters>
  <Application>Microsoft Office Word</Application>
  <DocSecurity>0</DocSecurity>
  <Lines>84</Lines>
  <Paragraphs>23</Paragraphs>
  <ScaleCrop>false</ScaleCrop>
  <Company/>
  <LinksUpToDate>false</LinksUpToDate>
  <CharactersWithSpaces>11787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Stańczak</dc:creator>
  <cp:keywords/>
  <dc:description/>
  <cp:lastModifiedBy>Karolina Stańczak</cp:lastModifiedBy>
  <cp:revision>2</cp:revision>
  <dcterms:created xsi:type="dcterms:W3CDTF">2024-09-24T11:35:00Z</dcterms:created>
  <dcterms:modified xsi:type="dcterms:W3CDTF">2024-09-24T11:35:00Z</dcterms:modified>
</cp:coreProperties>
</file>