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57A2" w14:textId="77777777" w:rsidR="00CF1215" w:rsidRPr="00940A9B" w:rsidRDefault="00CF1215" w:rsidP="00CF1215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16EAC07D" w14:textId="13A71DF7" w:rsidR="00CF1215" w:rsidRDefault="00CF1215" w:rsidP="00F57CD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36056E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="009904F3">
        <w:rPr>
          <w:rFonts w:ascii="Times New Roman" w:eastAsia="Verdana" w:hAnsi="Times New Roman" w:cs="Times New Roman"/>
          <w:b/>
          <w:bCs/>
          <w:sz w:val="24"/>
          <w:szCs w:val="24"/>
        </w:rPr>
        <w:t>1</w:t>
      </w:r>
      <w:r w:rsidR="0036056E">
        <w:rPr>
          <w:rFonts w:ascii="Times New Roman" w:eastAsia="Verdana" w:hAnsi="Times New Roman" w:cs="Times New Roman"/>
          <w:b/>
          <w:bCs/>
          <w:sz w:val="24"/>
          <w:szCs w:val="24"/>
        </w:rPr>
        <w:t>0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F57CD0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36056E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13 marca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202</w:t>
      </w:r>
      <w:r w:rsidR="00F57CD0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46E73EB2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05D10DA" w14:textId="77777777" w:rsidR="00CF1215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7D5C3B08" w14:textId="77777777" w:rsidR="00CF1215" w:rsidRPr="00940A9B" w:rsidRDefault="00CF1215" w:rsidP="00CF121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565198D1" w14:textId="6CAE2CE3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</w:t>
      </w:r>
      <w:r w:rsidR="00F57CD0">
        <w:rPr>
          <w:rFonts w:ascii="Times New Roman" w:eastAsia="Verdana" w:hAnsi="Times New Roman" w:cs="Times New Roman"/>
          <w:sz w:val="24"/>
          <w:szCs w:val="24"/>
        </w:rPr>
        <w:t>łącznik nr 1 do zarządzenia Nr 9</w:t>
      </w:r>
      <w:r w:rsidRPr="00940A9B">
        <w:rPr>
          <w:rFonts w:ascii="Times New Roman" w:eastAsia="Verdana" w:hAnsi="Times New Roman" w:cs="Times New Roman"/>
          <w:sz w:val="24"/>
          <w:szCs w:val="24"/>
        </w:rPr>
        <w:t>/2</w:t>
      </w:r>
      <w:r w:rsidR="00F57CD0">
        <w:rPr>
          <w:rFonts w:ascii="Times New Roman" w:eastAsia="Verdana" w:hAnsi="Times New Roman" w:cs="Times New Roman"/>
          <w:sz w:val="24"/>
          <w:szCs w:val="24"/>
        </w:rPr>
        <w:t>025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Starosty Pułtuskiego z dnia </w:t>
      </w:r>
      <w:r w:rsidR="00F57CD0">
        <w:rPr>
          <w:rFonts w:ascii="Times New Roman" w:eastAsia="Verdana" w:hAnsi="Times New Roman" w:cs="Times New Roman"/>
          <w:sz w:val="24"/>
          <w:szCs w:val="24"/>
        </w:rPr>
        <w:t>10 marca 2025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r.</w:t>
      </w:r>
      <w:r w:rsidR="0036056E">
        <w:rPr>
          <w:rFonts w:ascii="Times New Roman" w:eastAsia="Verdana" w:hAnsi="Times New Roman" w:cs="Times New Roman"/>
          <w:sz w:val="24"/>
          <w:szCs w:val="24"/>
        </w:rPr>
        <w:br/>
      </w:r>
      <w:r>
        <w:rPr>
          <w:rFonts w:ascii="Times New Roman" w:eastAsia="Verdana" w:hAnsi="Times New Roman" w:cs="Times New Roman"/>
          <w:sz w:val="24"/>
          <w:szCs w:val="24"/>
        </w:rPr>
        <w:t xml:space="preserve">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 w:rsidR="004975D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3606DF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5671649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ECED6E6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714C129D" w14:textId="5621C0EA" w:rsidR="004975D1" w:rsidRPr="004975D1" w:rsidRDefault="004975D1" w:rsidP="004975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D1">
        <w:rPr>
          <w:rFonts w:ascii="Times New Roman" w:hAnsi="Times New Roman" w:cs="Times New Roman"/>
          <w:sz w:val="24"/>
          <w:szCs w:val="24"/>
        </w:rPr>
        <w:t>Robert Czyżewski – Etatowy Członek Zarządu Powiatu – Przewodniczący Komisji,</w:t>
      </w:r>
    </w:p>
    <w:p w14:paraId="3016EA15" w14:textId="5A6CE547" w:rsidR="00CF1215" w:rsidRPr="004975D1" w:rsidRDefault="00CF1215" w:rsidP="004975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D1">
        <w:rPr>
          <w:rFonts w:ascii="Times New Roman" w:hAnsi="Times New Roman" w:cs="Times New Roman"/>
          <w:sz w:val="24"/>
          <w:szCs w:val="24"/>
        </w:rPr>
        <w:t xml:space="preserve">Katarzyna Jankowska – Sekretarz Powiatu - </w:t>
      </w:r>
      <w:r w:rsidR="004975D1" w:rsidRPr="004975D1">
        <w:rPr>
          <w:rFonts w:ascii="Times New Roman" w:hAnsi="Times New Roman" w:cs="Times New Roman"/>
          <w:sz w:val="24"/>
          <w:szCs w:val="24"/>
        </w:rPr>
        <w:t>Członek</w:t>
      </w:r>
      <w:r w:rsidRPr="004975D1">
        <w:rPr>
          <w:rFonts w:ascii="Times New Roman" w:hAnsi="Times New Roman" w:cs="Times New Roman"/>
          <w:sz w:val="24"/>
          <w:szCs w:val="24"/>
        </w:rPr>
        <w:t xml:space="preserve"> Komisji,</w:t>
      </w:r>
    </w:p>
    <w:p w14:paraId="7A1EE7C4" w14:textId="283277F2" w:rsidR="00CF1215" w:rsidRPr="004975D1" w:rsidRDefault="00CF1215" w:rsidP="004975D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75D1">
        <w:rPr>
          <w:rFonts w:ascii="Times New Roman" w:hAnsi="Times New Roman" w:cs="Times New Roman"/>
          <w:sz w:val="24"/>
          <w:szCs w:val="24"/>
        </w:rPr>
        <w:t>Waldemar Balcerowski</w:t>
      </w:r>
      <w:r w:rsidR="004975D1" w:rsidRPr="004975D1">
        <w:rPr>
          <w:rFonts w:ascii="Times New Roman" w:hAnsi="Times New Roman" w:cs="Times New Roman"/>
          <w:sz w:val="24"/>
          <w:szCs w:val="24"/>
        </w:rPr>
        <w:t xml:space="preserve"> – Dyrektor </w:t>
      </w:r>
      <w:r w:rsidRPr="004975D1">
        <w:rPr>
          <w:rFonts w:ascii="Times New Roman" w:hAnsi="Times New Roman" w:cs="Times New Roman"/>
          <w:sz w:val="24"/>
          <w:szCs w:val="24"/>
        </w:rPr>
        <w:t>Wydziału Komunikacji i Dróg</w:t>
      </w:r>
      <w:r w:rsidRPr="004975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975D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975D1">
        <w:rPr>
          <w:rFonts w:ascii="Times New Roman" w:hAnsi="Times New Roman" w:cs="Times New Roman"/>
          <w:sz w:val="24"/>
          <w:szCs w:val="24"/>
        </w:rPr>
        <w:t>Członek Komisji,</w:t>
      </w:r>
    </w:p>
    <w:p w14:paraId="4C726BAB" w14:textId="286012BD" w:rsidR="00CF1215" w:rsidRPr="004975D1" w:rsidRDefault="00F57CD0" w:rsidP="004975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5D1"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="00CF1215" w:rsidRPr="004975D1">
        <w:rPr>
          <w:rFonts w:ascii="Times New Roman" w:hAnsi="Times New Roman" w:cs="Times New Roman"/>
          <w:sz w:val="24"/>
          <w:szCs w:val="24"/>
        </w:rPr>
        <w:t>– Główny specjalista – Wieloosobowe Stanowisko Pracy ds. Kadr</w:t>
      </w:r>
      <w:r w:rsidR="0036056E">
        <w:rPr>
          <w:rFonts w:ascii="Times New Roman" w:hAnsi="Times New Roman" w:cs="Times New Roman"/>
          <w:sz w:val="24"/>
          <w:szCs w:val="24"/>
        </w:rPr>
        <w:br/>
      </w:r>
      <w:r w:rsidR="00CF1215" w:rsidRPr="004975D1">
        <w:rPr>
          <w:rFonts w:ascii="Times New Roman" w:hAnsi="Times New Roman" w:cs="Times New Roman"/>
          <w:sz w:val="24"/>
          <w:szCs w:val="24"/>
        </w:rPr>
        <w:t>i Płac - Członek Komisji.</w:t>
      </w:r>
    </w:p>
    <w:p w14:paraId="5C996D44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0501A3FF" w14:textId="240DD78A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 w:rsidR="0036056E">
        <w:rPr>
          <w:rFonts w:ascii="Times New Roman" w:eastAsia="Verdana" w:hAnsi="Times New Roman" w:cs="Times New Roman"/>
          <w:sz w:val="24"/>
          <w:szCs w:val="24"/>
        </w:rPr>
        <w:br/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KOMUNIKACJI I DRÓG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 w:rsidR="00F57CD0">
        <w:rPr>
          <w:rFonts w:ascii="Times New Roman" w:eastAsia="Verdana" w:hAnsi="Times New Roman" w:cs="Times New Roman"/>
          <w:sz w:val="24"/>
          <w:szCs w:val="24"/>
        </w:rPr>
        <w:t xml:space="preserve"> 1</w:t>
      </w:r>
      <w:r w:rsidR="00745175">
        <w:rPr>
          <w:rFonts w:ascii="Times New Roman" w:eastAsia="Verdana" w:hAnsi="Times New Roman" w:cs="Times New Roman"/>
          <w:sz w:val="24"/>
          <w:szCs w:val="24"/>
        </w:rPr>
        <w:t>/</w:t>
      </w:r>
      <w:r w:rsidRPr="00940A9B">
        <w:rPr>
          <w:rFonts w:ascii="Times New Roman" w:eastAsia="Verdana" w:hAnsi="Times New Roman" w:cs="Times New Roman"/>
          <w:sz w:val="24"/>
          <w:szCs w:val="24"/>
        </w:rPr>
        <w:t>20</w:t>
      </w:r>
      <w:r w:rsidR="00F57CD0">
        <w:rPr>
          <w:rFonts w:ascii="Times New Roman" w:eastAsia="Verdana" w:hAnsi="Times New Roman" w:cs="Times New Roman"/>
          <w:sz w:val="24"/>
          <w:szCs w:val="24"/>
        </w:rPr>
        <w:t>25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2AFD1C6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70F5B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A54E689" w14:textId="010FAB26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</w:t>
      </w:r>
      <w:r w:rsidR="009F42BF">
        <w:rPr>
          <w:rFonts w:ascii="Times New Roman" w:eastAsia="Verdana" w:hAnsi="Times New Roman" w:cs="Times New Roman"/>
          <w:sz w:val="24"/>
          <w:szCs w:val="24"/>
        </w:rPr>
        <w:t>głównego specjalistę ds. Kadr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461CCC64" w14:textId="77777777" w:rsidR="00CF1215" w:rsidRDefault="00CF1215" w:rsidP="00CF1215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59DA0220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1B9071C0" w14:textId="77777777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F688A5A" w14:textId="77777777" w:rsidR="00CF1215" w:rsidRPr="00940A9B" w:rsidRDefault="00CF1215" w:rsidP="00CF1215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89049A1" w14:textId="0EF83721" w:rsidR="00CF1215" w:rsidRDefault="0036056E" w:rsidP="0036056E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14:paraId="1AB19953" w14:textId="0B435C14" w:rsidR="0036056E" w:rsidRPr="00F566FF" w:rsidRDefault="0036056E" w:rsidP="0036056E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p w14:paraId="52FC77C0" w14:textId="77777777" w:rsidR="0091711B" w:rsidRDefault="0091711B"/>
    <w:sectPr w:rsidR="0091711B" w:rsidSect="0015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7E31A8B"/>
    <w:multiLevelType w:val="hybridMultilevel"/>
    <w:tmpl w:val="DBF85412"/>
    <w:lvl w:ilvl="0" w:tplc="CC18575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8E2900"/>
    <w:multiLevelType w:val="hybridMultilevel"/>
    <w:tmpl w:val="632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F56"/>
    <w:multiLevelType w:val="hybridMultilevel"/>
    <w:tmpl w:val="6E1E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7428">
    <w:abstractNumId w:val="0"/>
  </w:num>
  <w:num w:numId="2" w16cid:durableId="663971069">
    <w:abstractNumId w:val="1"/>
  </w:num>
  <w:num w:numId="3" w16cid:durableId="1825968631">
    <w:abstractNumId w:val="3"/>
  </w:num>
  <w:num w:numId="4" w16cid:durableId="163043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15"/>
    <w:rsid w:val="00155785"/>
    <w:rsid w:val="00333F0A"/>
    <w:rsid w:val="0036056E"/>
    <w:rsid w:val="004975D1"/>
    <w:rsid w:val="00553422"/>
    <w:rsid w:val="00745175"/>
    <w:rsid w:val="00756C5F"/>
    <w:rsid w:val="00867B78"/>
    <w:rsid w:val="0091711B"/>
    <w:rsid w:val="009904F3"/>
    <w:rsid w:val="009F42BF"/>
    <w:rsid w:val="00B057E5"/>
    <w:rsid w:val="00B53B61"/>
    <w:rsid w:val="00C10862"/>
    <w:rsid w:val="00CF1215"/>
    <w:rsid w:val="00F03406"/>
    <w:rsid w:val="00F5439A"/>
    <w:rsid w:val="00F5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71BB"/>
  <w15:chartTrackingRefBased/>
  <w15:docId w15:val="{065883D2-5DEC-44AD-BEC6-A2CEB25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2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D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2025-03-20T08:23:00Z</cp:lastPrinted>
  <dcterms:created xsi:type="dcterms:W3CDTF">2025-03-21T14:10:00Z</dcterms:created>
  <dcterms:modified xsi:type="dcterms:W3CDTF">2025-03-21T14:11:00Z</dcterms:modified>
</cp:coreProperties>
</file>